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50" w:rsidRDefault="00EA3150" w:rsidP="00EA3150"/>
    <w:p w:rsidR="00EA3150" w:rsidRPr="00EF657C" w:rsidRDefault="00EA3150" w:rsidP="00EA3150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D60093"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b/>
          <w:color w:val="D60093"/>
          <w:sz w:val="24"/>
          <w:szCs w:val="24"/>
          <w:lang w:eastAsia="ar-SA"/>
        </w:rPr>
        <w:t>REGULAMIN  KONKURSU PLASTYCZNEGO</w:t>
      </w:r>
      <w:r w:rsidRPr="00EF657C">
        <w:rPr>
          <w:rFonts w:ascii="Calibri" w:eastAsia="Calibri" w:hAnsi="Calibri" w:cs="Times New Roman"/>
          <w:color w:val="D60093"/>
          <w:sz w:val="28"/>
          <w:szCs w:val="28"/>
        </w:rPr>
        <w:br/>
      </w:r>
      <w:r w:rsidRPr="00EF657C">
        <w:rPr>
          <w:rFonts w:ascii="Comic Sans MS" w:eastAsia="Times New Roman" w:hAnsi="Comic Sans MS" w:cs="Arial"/>
          <w:b/>
          <w:color w:val="D60093"/>
          <w:sz w:val="28"/>
          <w:szCs w:val="28"/>
          <w:lang w:eastAsia="ar-SA"/>
        </w:rPr>
        <w:t>pt. „</w:t>
      </w:r>
      <w:r>
        <w:rPr>
          <w:rFonts w:ascii="Comic Sans MS" w:eastAsia="Times New Roman" w:hAnsi="Comic Sans MS" w:cs="Arial"/>
          <w:b/>
          <w:color w:val="D60093"/>
          <w:sz w:val="28"/>
          <w:szCs w:val="28"/>
          <w:lang w:eastAsia="ar-SA"/>
        </w:rPr>
        <w:t>Rajskie ogrody</w:t>
      </w:r>
      <w:r w:rsidRPr="00EF657C">
        <w:rPr>
          <w:rFonts w:ascii="Comic Sans MS" w:eastAsia="Times New Roman" w:hAnsi="Comic Sans MS" w:cs="Arial"/>
          <w:b/>
          <w:color w:val="D60093"/>
          <w:sz w:val="28"/>
          <w:szCs w:val="28"/>
          <w:lang w:eastAsia="ar-SA"/>
        </w:rPr>
        <w:t>”</w:t>
      </w:r>
    </w:p>
    <w:p w:rsidR="00EA3150" w:rsidRPr="00EF657C" w:rsidRDefault="00EA3150" w:rsidP="00EA315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EA3150" w:rsidRPr="00937E23" w:rsidRDefault="00EA3150" w:rsidP="00EA3150">
      <w:pPr>
        <w:pStyle w:val="Akapitzlist"/>
        <w:numPr>
          <w:ilvl w:val="0"/>
          <w:numId w:val="4"/>
        </w:num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937E23">
        <w:rPr>
          <w:rFonts w:ascii="Comic Sans MS" w:eastAsia="Times New Roman" w:hAnsi="Comic Sans MS" w:cs="Arial"/>
          <w:b/>
          <w:sz w:val="24"/>
          <w:szCs w:val="24"/>
          <w:lang w:eastAsia="ar-SA"/>
        </w:rPr>
        <w:t>Organizator Konkursu:</w:t>
      </w:r>
    </w:p>
    <w:p w:rsidR="00EA3150" w:rsidRPr="00937E23" w:rsidRDefault="00EA3150" w:rsidP="00EA3150">
      <w:pPr>
        <w:pStyle w:val="Akapitzlist"/>
        <w:suppressAutoHyphens/>
        <w:spacing w:after="0" w:line="240" w:lineRule="auto"/>
        <w:ind w:left="1080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EA3150" w:rsidRDefault="00EA3150" w:rsidP="00EA3150">
      <w:p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      </w:t>
      </w: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Biblioteka Publiczna im. Jarosława Iwaszkiewicza w Sępólnie Krajeńskim</w:t>
      </w:r>
    </w:p>
    <w:p w:rsidR="00EA3150" w:rsidRPr="00EF657C" w:rsidRDefault="00EA3150" w:rsidP="00EA3150">
      <w:p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A3150" w:rsidRPr="00937E23" w:rsidRDefault="00EA3150" w:rsidP="00EA3150">
      <w:pPr>
        <w:pStyle w:val="Akapitzlist"/>
        <w:numPr>
          <w:ilvl w:val="0"/>
          <w:numId w:val="4"/>
        </w:num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937E23">
        <w:rPr>
          <w:rFonts w:ascii="Comic Sans MS" w:eastAsia="Times New Roman" w:hAnsi="Comic Sans MS" w:cs="Arial"/>
          <w:b/>
          <w:sz w:val="24"/>
          <w:szCs w:val="24"/>
          <w:lang w:eastAsia="ar-SA"/>
        </w:rPr>
        <w:t>Celem konkursu  jest:</w:t>
      </w:r>
    </w:p>
    <w:p w:rsidR="00EA3150" w:rsidRPr="00937E23" w:rsidRDefault="00EA3150" w:rsidP="00EA3150">
      <w:pPr>
        <w:pStyle w:val="Akapitzlist"/>
        <w:suppressAutoHyphens/>
        <w:spacing w:after="0" w:line="240" w:lineRule="auto"/>
        <w:ind w:left="1080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EA3150" w:rsidRPr="00EF657C" w:rsidRDefault="00EA3150" w:rsidP="00EA3150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Aktywne zaangażowanie dzieci w obchody Powiatowego Tygodnia Kultury Chrześcijańskiej w Sępólnie Krajeńskim</w:t>
      </w:r>
    </w:p>
    <w:p w:rsidR="00EA3150" w:rsidRPr="00EF657C" w:rsidRDefault="00EA3150" w:rsidP="00EA3150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Rozwijanie i kształtowanie wyobraźni plastycznej dzieci, inspirowane własnym wyobrażeniem 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>rajskich ogrodów</w:t>
      </w: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EA3150" w:rsidRDefault="00EA3150" w:rsidP="00EA3150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Rozwijanie umiejętności wypowiadania się w różnych technikach plastycznych.</w:t>
      </w:r>
    </w:p>
    <w:p w:rsidR="00EA3150" w:rsidRPr="00EF657C" w:rsidRDefault="00EA3150" w:rsidP="00EA3150">
      <w:p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A3150" w:rsidRPr="00545637" w:rsidRDefault="00EA3150" w:rsidP="00EA3150">
      <w:pPr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eastAsia="Calibri" w:hAnsi="Comic Sans MS" w:cs="Arial"/>
          <w:b/>
          <w:sz w:val="24"/>
          <w:szCs w:val="24"/>
        </w:rPr>
        <w:t xml:space="preserve"> </w:t>
      </w:r>
      <w:r w:rsidRPr="00545637">
        <w:rPr>
          <w:rFonts w:ascii="Comic Sans MS" w:hAnsi="Comic Sans MS" w:cs="Arial"/>
          <w:b/>
          <w:sz w:val="24"/>
          <w:szCs w:val="24"/>
        </w:rPr>
        <w:t>III. Zasady uczestnictwa:</w:t>
      </w:r>
    </w:p>
    <w:p w:rsidR="00EA3150" w:rsidRPr="00937E23" w:rsidRDefault="00EA3150" w:rsidP="00EA3150">
      <w:pPr>
        <w:spacing w:after="0"/>
        <w:rPr>
          <w:rFonts w:ascii="Comic Sans MS" w:eastAsia="Calibri" w:hAnsi="Comic Sans MS" w:cs="Arial"/>
          <w:b/>
          <w:sz w:val="16"/>
          <w:szCs w:val="16"/>
        </w:rPr>
      </w:pPr>
    </w:p>
    <w:p w:rsidR="00EA3150" w:rsidRPr="00EF657C" w:rsidRDefault="00EA3150" w:rsidP="00EA3150">
      <w:pPr>
        <w:numPr>
          <w:ilvl w:val="0"/>
          <w:numId w:val="2"/>
        </w:numPr>
        <w:spacing w:after="0"/>
        <w:rPr>
          <w:rFonts w:ascii="Comic Sans MS" w:eastAsia="Calibri" w:hAnsi="Comic Sans MS" w:cs="Arial"/>
          <w:b/>
          <w:sz w:val="24"/>
          <w:szCs w:val="24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konkursie mogą wziąć udział dzieci w wieku szkolnym od </w:t>
      </w:r>
      <w:r w:rsidRPr="00D072F9">
        <w:rPr>
          <w:rFonts w:ascii="Comic Sans MS" w:eastAsia="Times New Roman" w:hAnsi="Comic Sans MS" w:cs="Arial"/>
          <w:b/>
          <w:sz w:val="24"/>
          <w:szCs w:val="24"/>
          <w:lang w:eastAsia="pl-PL"/>
        </w:rPr>
        <w:t>7</w:t>
      </w:r>
      <w:r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 – 15</w:t>
      </w:r>
      <w:r w:rsidRPr="00EF657C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 lat</w:t>
      </w:r>
      <w:r w:rsidRPr="00EF657C">
        <w:rPr>
          <w:rFonts w:ascii="Comic Sans MS" w:eastAsia="Times New Roman" w:hAnsi="Comic Sans MS" w:cs="Arial"/>
          <w:sz w:val="24"/>
          <w:szCs w:val="24"/>
          <w:lang w:eastAsia="pl-PL"/>
        </w:rPr>
        <w:t>.</w:t>
      </w:r>
      <w:r w:rsidRPr="00EF657C">
        <w:rPr>
          <w:rFonts w:ascii="Comic Sans MS" w:eastAsia="Calibri" w:hAnsi="Comic Sans MS" w:cs="Arial"/>
          <w:sz w:val="24"/>
          <w:szCs w:val="24"/>
        </w:rPr>
        <w:t xml:space="preserve"> Zadaniem uczestników jest własnoręczne wykonanie pracy plastycznej </w:t>
      </w:r>
      <w:r>
        <w:rPr>
          <w:rFonts w:ascii="Comic Sans MS" w:eastAsia="Calibri" w:hAnsi="Comic Sans MS" w:cs="Arial"/>
          <w:sz w:val="24"/>
          <w:szCs w:val="24"/>
        </w:rPr>
        <w:t xml:space="preserve">- </w:t>
      </w:r>
      <w:r w:rsidRPr="00EF657C">
        <w:rPr>
          <w:rFonts w:ascii="Comic Sans MS" w:eastAsia="Calibri" w:hAnsi="Comic Sans MS" w:cs="Arial"/>
          <w:b/>
          <w:sz w:val="24"/>
          <w:szCs w:val="24"/>
        </w:rPr>
        <w:t>dowolną techniką</w:t>
      </w:r>
      <w:r>
        <w:rPr>
          <w:rFonts w:ascii="Comic Sans MS" w:eastAsia="Calibri" w:hAnsi="Comic Sans MS" w:cs="Arial"/>
          <w:b/>
          <w:sz w:val="24"/>
          <w:szCs w:val="24"/>
        </w:rPr>
        <w:t xml:space="preserve"> -</w:t>
      </w:r>
      <w:r w:rsidRPr="00EF657C">
        <w:rPr>
          <w:rFonts w:ascii="Comic Sans MS" w:eastAsia="Calibri" w:hAnsi="Comic Sans MS" w:cs="Arial"/>
          <w:b/>
          <w:sz w:val="24"/>
          <w:szCs w:val="24"/>
        </w:rPr>
        <w:t xml:space="preserve"> przedstawiającej </w:t>
      </w:r>
      <w:r>
        <w:rPr>
          <w:rFonts w:ascii="Comic Sans MS" w:eastAsia="Calibri" w:hAnsi="Comic Sans MS" w:cs="Arial"/>
          <w:b/>
          <w:sz w:val="24"/>
          <w:szCs w:val="24"/>
        </w:rPr>
        <w:t xml:space="preserve">wizję rajskich ogrodów, jakie </w:t>
      </w:r>
      <w:r w:rsidRPr="00E03BBF">
        <w:rPr>
          <w:rFonts w:ascii="Comic Sans MS" w:eastAsia="Calibri" w:hAnsi="Comic Sans MS" w:cs="Arial"/>
          <w:b/>
          <w:sz w:val="24"/>
          <w:szCs w:val="24"/>
        </w:rPr>
        <w:t>stworzył Bóg</w:t>
      </w:r>
      <w:r>
        <w:rPr>
          <w:rFonts w:ascii="Comic Sans MS" w:eastAsia="Calibri" w:hAnsi="Comic Sans MS" w:cs="Arial"/>
          <w:b/>
          <w:sz w:val="24"/>
          <w:szCs w:val="24"/>
        </w:rPr>
        <w:t>,</w:t>
      </w:r>
      <w:r w:rsidRPr="00E03BBF">
        <w:rPr>
          <w:rFonts w:ascii="Comic Sans MS" w:eastAsia="Calibri" w:hAnsi="Comic Sans MS" w:cs="Arial"/>
          <w:b/>
          <w:sz w:val="24"/>
          <w:szCs w:val="24"/>
        </w:rPr>
        <w:t xml:space="preserve"> widzian</w:t>
      </w:r>
      <w:r>
        <w:rPr>
          <w:rFonts w:ascii="Comic Sans MS" w:eastAsia="Calibri" w:hAnsi="Comic Sans MS" w:cs="Arial"/>
          <w:b/>
          <w:sz w:val="24"/>
          <w:szCs w:val="24"/>
        </w:rPr>
        <w:t>ych</w:t>
      </w:r>
      <w:r w:rsidRPr="00E03BBF">
        <w:rPr>
          <w:rFonts w:ascii="Comic Sans MS" w:eastAsia="Calibri" w:hAnsi="Comic Sans MS" w:cs="Arial"/>
          <w:b/>
          <w:sz w:val="24"/>
          <w:szCs w:val="24"/>
        </w:rPr>
        <w:t xml:space="preserve"> oczyma dziecka.</w:t>
      </w:r>
    </w:p>
    <w:p w:rsidR="00EA3150" w:rsidRPr="00EF657C" w:rsidRDefault="00EA3150" w:rsidP="00EA3150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Przy ocenie prac jury weźmie pod uwagę zgodność pracy z podaną tematyką, jakość wykonania i wrażenie estetyczne oraz oryginalność 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br/>
      </w: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i pomysłowość w przedstawieniu tematu.</w:t>
      </w:r>
    </w:p>
    <w:p w:rsidR="00EA3150" w:rsidRPr="00EF657C" w:rsidRDefault="00EA3150" w:rsidP="00EA3150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Prace oceniane będą w dwóch kategoriach wiekowych:</w:t>
      </w:r>
    </w:p>
    <w:p w:rsidR="00EA3150" w:rsidRPr="00EF657C" w:rsidRDefault="00EA3150" w:rsidP="00EA3150">
      <w:pPr>
        <w:spacing w:after="0" w:line="240" w:lineRule="auto"/>
        <w:ind w:left="720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b/>
          <w:sz w:val="24"/>
          <w:szCs w:val="24"/>
          <w:lang w:eastAsia="ar-SA"/>
        </w:rPr>
        <w:t>- I kategoria</w:t>
      </w: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– kl. I-IV</w:t>
      </w:r>
    </w:p>
    <w:p w:rsidR="00EA3150" w:rsidRPr="00EF657C" w:rsidRDefault="00EA3150" w:rsidP="00EA3150">
      <w:pPr>
        <w:spacing w:after="0" w:line="240" w:lineRule="auto"/>
        <w:ind w:left="720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- </w:t>
      </w:r>
      <w:r w:rsidRPr="00EF657C">
        <w:rPr>
          <w:rFonts w:ascii="Comic Sans MS" w:eastAsia="Times New Roman" w:hAnsi="Comic Sans MS" w:cs="Arial"/>
          <w:b/>
          <w:sz w:val="24"/>
          <w:szCs w:val="24"/>
          <w:lang w:eastAsia="ar-SA"/>
        </w:rPr>
        <w:t>II kategoria</w:t>
      </w: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– kl. V-VII</w:t>
      </w:r>
    </w:p>
    <w:p w:rsidR="00EA3150" w:rsidRPr="00EF657C" w:rsidRDefault="00EA3150" w:rsidP="00EA3150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EF657C">
        <w:rPr>
          <w:rFonts w:ascii="Comic Sans MS" w:eastAsia="Calibri" w:hAnsi="Comic Sans MS" w:cs="Arial"/>
          <w:sz w:val="24"/>
          <w:szCs w:val="24"/>
        </w:rPr>
        <w:t xml:space="preserve">Do pracy plastycznej należy dołączyć metryczkę, zawierającą imię </w:t>
      </w:r>
      <w:r>
        <w:rPr>
          <w:rFonts w:ascii="Comic Sans MS" w:eastAsia="Calibri" w:hAnsi="Comic Sans MS" w:cs="Arial"/>
          <w:sz w:val="24"/>
          <w:szCs w:val="24"/>
        </w:rPr>
        <w:br/>
      </w:r>
      <w:r w:rsidRPr="00EF657C">
        <w:rPr>
          <w:rFonts w:ascii="Comic Sans MS" w:eastAsia="Calibri" w:hAnsi="Comic Sans MS" w:cs="Arial"/>
          <w:sz w:val="24"/>
          <w:szCs w:val="24"/>
        </w:rPr>
        <w:t>i nazwisko dziecka, wiek, klasa, nazwa i adres placówki, telefon kontaktowy, adres e-mail, imię i nazwisko nauczyciela prowadzącego.</w:t>
      </w:r>
    </w:p>
    <w:p w:rsidR="00EA3150" w:rsidRPr="00EF657C" w:rsidRDefault="00EA3150" w:rsidP="00EA3150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Prace należy składać do dnia </w:t>
      </w:r>
      <w:r>
        <w:rPr>
          <w:rFonts w:ascii="Comic Sans MS" w:eastAsia="Times New Roman" w:hAnsi="Comic Sans MS" w:cs="Arial"/>
          <w:b/>
          <w:sz w:val="24"/>
          <w:szCs w:val="24"/>
          <w:lang w:eastAsia="pl-PL"/>
        </w:rPr>
        <w:t>10</w:t>
      </w:r>
      <w:r w:rsidRPr="00EF657C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 listopada </w:t>
      </w:r>
      <w:r>
        <w:rPr>
          <w:rFonts w:ascii="Comic Sans MS" w:eastAsia="Times New Roman" w:hAnsi="Comic Sans MS" w:cs="Arial"/>
          <w:b/>
          <w:sz w:val="24"/>
          <w:szCs w:val="24"/>
          <w:lang w:eastAsia="pl-PL"/>
        </w:rPr>
        <w:t>2020 r. (wtorek</w:t>
      </w:r>
      <w:r w:rsidRPr="00EF657C">
        <w:rPr>
          <w:rFonts w:ascii="Comic Sans MS" w:eastAsia="Times New Roman" w:hAnsi="Comic Sans MS" w:cs="Arial"/>
          <w:b/>
          <w:sz w:val="24"/>
          <w:szCs w:val="24"/>
          <w:lang w:eastAsia="pl-PL"/>
        </w:rPr>
        <w:t>)</w:t>
      </w:r>
      <w:r w:rsidRPr="00EF657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w oddziale dla dzieci Biblioteki Publicznej im. Jarosława Iwaszkiewicza w Sępólnie Krajeńskim, ul. Wojska Polskiego 22.</w:t>
      </w:r>
    </w:p>
    <w:p w:rsidR="00EA3150" w:rsidRPr="00EF657C" w:rsidRDefault="00EA3150" w:rsidP="00EA3150">
      <w:pPr>
        <w:numPr>
          <w:ilvl w:val="0"/>
          <w:numId w:val="2"/>
        </w:numPr>
        <w:spacing w:after="0"/>
        <w:jc w:val="both"/>
        <w:rPr>
          <w:rFonts w:ascii="Comic Sans MS" w:eastAsia="Calibri" w:hAnsi="Comic Sans MS" w:cs="Arial"/>
          <w:b/>
          <w:sz w:val="24"/>
          <w:szCs w:val="24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Na uczestników konkursu czekają nagrody i dyplomy.</w:t>
      </w:r>
    </w:p>
    <w:p w:rsidR="00EA3150" w:rsidRPr="00097EA2" w:rsidRDefault="00EA3150" w:rsidP="00EA3150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EF657C">
        <w:rPr>
          <w:rFonts w:ascii="Comic Sans MS" w:eastAsia="Calibri" w:hAnsi="Comic Sans MS" w:cs="Arial"/>
          <w:sz w:val="24"/>
          <w:szCs w:val="24"/>
        </w:rPr>
        <w:t xml:space="preserve">Udział w konkursie jest równoznaczny z wyrażeniem zgody na przetwarzanie danych osobowych uczestników konkursu. </w:t>
      </w:r>
    </w:p>
    <w:p w:rsidR="00EA3150" w:rsidRDefault="00EA3150" w:rsidP="00EA3150">
      <w:pPr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</w:rPr>
      </w:pPr>
    </w:p>
    <w:p w:rsidR="00EA3150" w:rsidRPr="00EF657C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bookmarkStart w:id="0" w:name="_GoBack"/>
      <w:bookmarkEnd w:id="0"/>
    </w:p>
    <w:p w:rsidR="00EA3150" w:rsidRPr="00EF657C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EA3150" w:rsidRPr="00EF657C" w:rsidRDefault="00EA3150" w:rsidP="00EA3150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b/>
          <w:sz w:val="24"/>
          <w:szCs w:val="24"/>
          <w:lang w:eastAsia="ar-SA"/>
        </w:rPr>
        <w:t>IV. Ogłoszenie wyników Konkursu:</w:t>
      </w:r>
    </w:p>
    <w:p w:rsidR="00EA3150" w:rsidRPr="00EF657C" w:rsidRDefault="00EA3150" w:rsidP="00EA3150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EA3150" w:rsidRPr="00EF657C" w:rsidRDefault="00EA3150" w:rsidP="00EA31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Lista laureatów zostanie opublikowana na stronie internetowej</w:t>
      </w:r>
    </w:p>
    <w:p w:rsidR="00EA3150" w:rsidRPr="00EF657C" w:rsidRDefault="00EA3150" w:rsidP="00EA3150">
      <w:pPr>
        <w:suppressAutoHyphens/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  <w:hyperlink r:id="rId6" w:history="1">
        <w:r w:rsidRPr="00EF657C">
          <w:rPr>
            <w:rFonts w:ascii="Comic Sans MS" w:eastAsia="Times New Roman" w:hAnsi="Comic Sans MS" w:cs="Arial"/>
            <w:color w:val="0000FF"/>
            <w:sz w:val="24"/>
            <w:szCs w:val="24"/>
            <w:u w:val="single"/>
            <w:lang w:eastAsia="ar-SA"/>
          </w:rPr>
          <w:t>www.biblioteka-sepolno.pl</w:t>
        </w:r>
      </w:hyperlink>
    </w:p>
    <w:p w:rsidR="00EA3150" w:rsidRPr="00EF657C" w:rsidRDefault="00EA3150" w:rsidP="00EA315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Osoby nagodzone/wyróżnione zostaną powiadomione telefonicznie lub mailowo - w terminie do</w:t>
      </w:r>
      <w:r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12</w:t>
      </w:r>
      <w:r w:rsidRPr="00EF657C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listopada</w:t>
      </w:r>
      <w:r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2020</w:t>
      </w:r>
      <w:r w:rsidRPr="00EF657C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r.</w:t>
      </w:r>
    </w:p>
    <w:p w:rsidR="00EA3150" w:rsidRPr="00EF657C" w:rsidRDefault="00EA3150" w:rsidP="00EA3150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Wręczenie nagród odbędzie się </w:t>
      </w:r>
      <w:r>
        <w:rPr>
          <w:rFonts w:ascii="Comic Sans MS" w:eastAsia="Times New Roman" w:hAnsi="Comic Sans MS" w:cs="Arial"/>
          <w:b/>
          <w:sz w:val="24"/>
          <w:szCs w:val="24"/>
          <w:lang w:eastAsia="ar-SA"/>
        </w:rPr>
        <w:t>dnia 13</w:t>
      </w:r>
      <w:r w:rsidRPr="00EF657C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listopada</w:t>
      </w:r>
      <w:r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2020</w:t>
      </w:r>
      <w:r w:rsidRPr="00EF657C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r. o godz. 16</w:t>
      </w:r>
      <w:r w:rsidRPr="00EF657C">
        <w:rPr>
          <w:rFonts w:ascii="Comic Sans MS" w:eastAsia="Times New Roman" w:hAnsi="Comic Sans MS" w:cs="Arial"/>
          <w:b/>
          <w:sz w:val="24"/>
          <w:szCs w:val="24"/>
          <w:vertAlign w:val="superscript"/>
          <w:lang w:eastAsia="ar-SA"/>
        </w:rPr>
        <w:t>30</w:t>
      </w: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w czytelni dla dzieci Biblioteki Publicznej im. Jarosława Iwaszkiewicza w Sępólnie Krajeńskim.</w:t>
      </w:r>
    </w:p>
    <w:p w:rsidR="00EA3150" w:rsidRPr="00EF657C" w:rsidRDefault="00EA3150" w:rsidP="00EA3150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F657C">
        <w:rPr>
          <w:rFonts w:ascii="Comic Sans MS" w:eastAsia="Times New Roman" w:hAnsi="Comic Sans MS" w:cs="Arial"/>
          <w:sz w:val="24"/>
          <w:szCs w:val="24"/>
          <w:lang w:eastAsia="ar-SA"/>
        </w:rPr>
        <w:t>Prace zostaną zaprezentowane na wystawie pokonkursowej.</w:t>
      </w:r>
    </w:p>
    <w:p w:rsidR="00EA3150" w:rsidRPr="00EF657C" w:rsidRDefault="00EA3150" w:rsidP="00EA3150">
      <w:pPr>
        <w:ind w:left="720"/>
        <w:contextualSpacing/>
        <w:rPr>
          <w:rFonts w:ascii="Comic Sans MS" w:eastAsia="Times New Roman" w:hAnsi="Comic Sans MS" w:cs="Arial"/>
          <w:lang w:eastAsia="ar-SA"/>
        </w:rPr>
      </w:pPr>
    </w:p>
    <w:p w:rsidR="00EA3150" w:rsidRDefault="00EA3150" w:rsidP="00EA3150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V. </w:t>
      </w:r>
      <w:r w:rsidRPr="00EC1969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Odpowiedzialność </w:t>
      </w:r>
      <w:r>
        <w:rPr>
          <w:rFonts w:ascii="Comic Sans MS" w:eastAsia="Times New Roman" w:hAnsi="Comic Sans MS" w:cs="Arial"/>
          <w:b/>
          <w:sz w:val="24"/>
          <w:szCs w:val="24"/>
          <w:lang w:eastAsia="pl-PL"/>
        </w:rPr>
        <w:t>organizatora i uczestników konkursu</w:t>
      </w:r>
    </w:p>
    <w:p w:rsidR="00EA3150" w:rsidRPr="00EC1969" w:rsidRDefault="00EA3150" w:rsidP="00EA3150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</w:p>
    <w:p w:rsidR="00EA3150" w:rsidRPr="002461F5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2461F5">
        <w:rPr>
          <w:rFonts w:ascii="Comic Sans MS" w:eastAsia="Times New Roman" w:hAnsi="Comic Sans MS" w:cs="Arial"/>
          <w:sz w:val="20"/>
          <w:szCs w:val="20"/>
          <w:lang w:eastAsia="pl-PL"/>
        </w:rPr>
        <w:t>1. Uczestnicy konkursu są zobowiązani do przestrzegania postanowień niniejszego Regulaminu</w:t>
      </w:r>
    </w:p>
    <w:p w:rsidR="00EA3150" w:rsidRPr="002461F5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2461F5">
        <w:rPr>
          <w:rFonts w:ascii="Comic Sans MS" w:eastAsia="Times New Roman" w:hAnsi="Comic Sans MS" w:cs="Arial"/>
          <w:sz w:val="20"/>
          <w:szCs w:val="20"/>
          <w:lang w:eastAsia="pl-PL"/>
        </w:rPr>
        <w:t>2. Poprzez udział w konkursie uczestnik i jego opiekun wyraża zgodę na :</w:t>
      </w:r>
    </w:p>
    <w:p w:rsidR="00EA3150" w:rsidRPr="002461F5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2461F5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- przetwarzanie przez Organizatora danych osobowych uczestników w zakresie niezbędnym </w:t>
      </w:r>
      <w:r>
        <w:rPr>
          <w:rFonts w:ascii="Comic Sans MS" w:eastAsia="Times New Roman" w:hAnsi="Comic Sans MS" w:cs="Arial"/>
          <w:sz w:val="20"/>
          <w:szCs w:val="20"/>
          <w:lang w:eastAsia="pl-PL"/>
        </w:rPr>
        <w:br/>
      </w:r>
      <w:r w:rsidRPr="002461F5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do przeprowadzenia konkursu plastycznego. Dane są przetwarzane z mocy prawa (ustawa </w:t>
      </w:r>
      <w:r>
        <w:rPr>
          <w:rFonts w:ascii="Comic Sans MS" w:eastAsia="Times New Roman" w:hAnsi="Comic Sans MS" w:cs="Arial"/>
          <w:sz w:val="20"/>
          <w:szCs w:val="20"/>
          <w:lang w:eastAsia="pl-PL"/>
        </w:rPr>
        <w:br/>
      </w:r>
      <w:r w:rsidRPr="002461F5">
        <w:rPr>
          <w:rFonts w:ascii="Comic Sans MS" w:eastAsia="Times New Roman" w:hAnsi="Comic Sans MS" w:cs="Arial"/>
          <w:sz w:val="20"/>
          <w:szCs w:val="20"/>
          <w:lang w:eastAsia="pl-PL"/>
        </w:rPr>
        <w:t>o bibliotekach z dnia 27.06.1997 : tekst jednolity DZ. U. z 2018 r., poz. 574), zgodnie z art. 13 ogólnego rozporządzenia  o ochronie danych osobowych z dn. 27 kwietnia 2016 ( DZ. U. UE l 119 z 04.05.2016 r.)</w:t>
      </w:r>
    </w:p>
    <w:p w:rsidR="00EA3150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2461F5">
        <w:rPr>
          <w:rFonts w:ascii="Comic Sans MS" w:eastAsia="Times New Roman" w:hAnsi="Comic Sans MS" w:cs="Arial"/>
          <w:sz w:val="20"/>
          <w:szCs w:val="20"/>
          <w:lang w:eastAsia="pl-PL"/>
        </w:rPr>
        <w:t>- wykorzystanie wizerunku dziecka w materiałach promocyjnych Biblioteki Publicznej im. Jarosława Iwaszkiewicza w Sępólnie Krajeńskim na następujących polach eksploatacji (m.in. foldery, plakaty, artykuły prasowe, wywiady, Internet www.biblioteka-sepolno.pl oraz inne strony z treściami dotyczącymi edukacji kulturalnej, edukacji artystycznej, amatorskiego ruchu artystycznego).</w:t>
      </w:r>
    </w:p>
    <w:p w:rsidR="00EA3150" w:rsidRPr="00097EA2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3. </w:t>
      </w: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>Zgodnie z art. 13 ust.1 i ust.2 ogólnego rozporządzenia o ochronie danych osobowych z 27 kwietnia 2016 r. informuję,  iż:</w:t>
      </w:r>
    </w:p>
    <w:p w:rsidR="00EA3150" w:rsidRPr="00097EA2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>Administratorem Pani/Pana/ osoby niepełnoletniej danych osobowych jest Biblioteka Publicz</w:t>
      </w:r>
      <w:r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na im. Jarosława Iwaszkiewicza </w:t>
      </w: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>w Sępólnie Krajeńskim, ul. Wojska Polskiego 22, 89-400 Sępólno Krajeńskie, tel. 52 388 02 20</w:t>
      </w:r>
    </w:p>
    <w:p w:rsidR="00EA3150" w:rsidRPr="00097EA2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>Posiada Pani/Pan/osoba niepełnoletnia prawo dostępu do treści swoich danych i ich sprostowania, usunięcia,  ograniczenia przetwarzania oraz prawo do przenoszenia danych, prawo do cofnięcia zgody w dowolnym m</w:t>
      </w:r>
      <w:r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omencie bez wpływu na zgodność </w:t>
      </w: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>z prawem przetwarzania.</w:t>
      </w:r>
    </w:p>
    <w:p w:rsidR="00EA3150" w:rsidRPr="002461F5" w:rsidRDefault="00EA3150" w:rsidP="00EA3150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Podanie danych osobowych ma charakter dobrowolny. Podanie danych jest niezbędne do udziału </w:t>
      </w:r>
      <w:r>
        <w:rPr>
          <w:rFonts w:ascii="Comic Sans MS" w:eastAsia="Times New Roman" w:hAnsi="Comic Sans MS" w:cs="Arial"/>
          <w:sz w:val="20"/>
          <w:szCs w:val="20"/>
          <w:lang w:eastAsia="pl-PL"/>
        </w:rPr>
        <w:br/>
      </w: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w wydarzeniu organizowanym w ramach projektu. Dane osobowe będą przechowywane przez okres niezbędny do zakończenia działań w ramach projektu lub na czas udzielenia zgody </w:t>
      </w:r>
      <w:r>
        <w:rPr>
          <w:rFonts w:ascii="Comic Sans MS" w:eastAsia="Times New Roman" w:hAnsi="Comic Sans MS" w:cs="Arial"/>
          <w:sz w:val="20"/>
          <w:szCs w:val="20"/>
          <w:lang w:eastAsia="pl-PL"/>
        </w:rPr>
        <w:br/>
      </w: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na wykorzystanie wizerunku. Ma Pani/Pan/osoba niepełnoletnia prawo do  wniesienia skargi </w:t>
      </w:r>
      <w:r>
        <w:rPr>
          <w:rFonts w:ascii="Comic Sans MS" w:eastAsia="Times New Roman" w:hAnsi="Comic Sans MS" w:cs="Arial"/>
          <w:sz w:val="20"/>
          <w:szCs w:val="20"/>
          <w:lang w:eastAsia="pl-PL"/>
        </w:rPr>
        <w:br/>
      </w: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do GIODO gdy uzna Pani/Pan/osoba niepełnoletnia, iż przetwarzanie danych osobowych Pani/Pana/osoby niepełnoletniej dotyczących narusza przepisy ogólnego rozporządzenia </w:t>
      </w:r>
      <w:r>
        <w:rPr>
          <w:rFonts w:ascii="Comic Sans MS" w:eastAsia="Times New Roman" w:hAnsi="Comic Sans MS" w:cs="Arial"/>
          <w:sz w:val="20"/>
          <w:szCs w:val="20"/>
          <w:lang w:eastAsia="pl-PL"/>
        </w:rPr>
        <w:br/>
      </w:r>
      <w:r w:rsidRPr="00097EA2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o ochronie danych osobowych z dnia 27 kwietnia 2016 r.  </w:t>
      </w:r>
    </w:p>
    <w:p w:rsidR="005D23AE" w:rsidRDefault="005D23AE"/>
    <w:sectPr w:rsidR="005D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BC1"/>
    <w:multiLevelType w:val="hybridMultilevel"/>
    <w:tmpl w:val="C6CC067E"/>
    <w:lvl w:ilvl="0" w:tplc="6CFA1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59C2"/>
    <w:multiLevelType w:val="hybridMultilevel"/>
    <w:tmpl w:val="64F698E4"/>
    <w:lvl w:ilvl="0" w:tplc="CD78F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B4BB2"/>
    <w:multiLevelType w:val="hybridMultilevel"/>
    <w:tmpl w:val="ED600504"/>
    <w:lvl w:ilvl="0" w:tplc="E8884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142FA"/>
    <w:multiLevelType w:val="hybridMultilevel"/>
    <w:tmpl w:val="84A05CDA"/>
    <w:lvl w:ilvl="0" w:tplc="A6D0E622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50"/>
    <w:rsid w:val="0003131A"/>
    <w:rsid w:val="0018006A"/>
    <w:rsid w:val="001A616A"/>
    <w:rsid w:val="001B17DF"/>
    <w:rsid w:val="001D24EB"/>
    <w:rsid w:val="002952C2"/>
    <w:rsid w:val="00297530"/>
    <w:rsid w:val="002F138C"/>
    <w:rsid w:val="00352724"/>
    <w:rsid w:val="003738A7"/>
    <w:rsid w:val="00390197"/>
    <w:rsid w:val="003F4828"/>
    <w:rsid w:val="00431A01"/>
    <w:rsid w:val="0043252C"/>
    <w:rsid w:val="00495F5F"/>
    <w:rsid w:val="0049742B"/>
    <w:rsid w:val="004B63D1"/>
    <w:rsid w:val="00522DED"/>
    <w:rsid w:val="00526E0A"/>
    <w:rsid w:val="00537135"/>
    <w:rsid w:val="005675B6"/>
    <w:rsid w:val="005D23AE"/>
    <w:rsid w:val="005E5F88"/>
    <w:rsid w:val="00640347"/>
    <w:rsid w:val="006B548B"/>
    <w:rsid w:val="00704CEB"/>
    <w:rsid w:val="00751B31"/>
    <w:rsid w:val="007D435B"/>
    <w:rsid w:val="00877DD8"/>
    <w:rsid w:val="00885568"/>
    <w:rsid w:val="009952BF"/>
    <w:rsid w:val="00995DD2"/>
    <w:rsid w:val="00A4383A"/>
    <w:rsid w:val="00AB35A8"/>
    <w:rsid w:val="00AE7C1F"/>
    <w:rsid w:val="00B3592E"/>
    <w:rsid w:val="00B40AAE"/>
    <w:rsid w:val="00BD34ED"/>
    <w:rsid w:val="00D20031"/>
    <w:rsid w:val="00D9508A"/>
    <w:rsid w:val="00DB191D"/>
    <w:rsid w:val="00DB3463"/>
    <w:rsid w:val="00E17BC5"/>
    <w:rsid w:val="00EA3150"/>
    <w:rsid w:val="00EB1FAE"/>
    <w:rsid w:val="00F1602B"/>
    <w:rsid w:val="00FB28D5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1</cp:revision>
  <dcterms:created xsi:type="dcterms:W3CDTF">2020-11-03T14:54:00Z</dcterms:created>
  <dcterms:modified xsi:type="dcterms:W3CDTF">2020-11-03T14:56:00Z</dcterms:modified>
</cp:coreProperties>
</file>