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9E" w:rsidRDefault="00D94D9E" w:rsidP="00D94D9E">
      <w:pPr>
        <w:pStyle w:val="Bezodstpw"/>
        <w:jc w:val="center"/>
        <w:rPr>
          <w:lang w:eastAsia="ar-SA"/>
        </w:rPr>
      </w:pPr>
      <w:r>
        <w:rPr>
          <w:lang w:eastAsia="ar-SA"/>
        </w:rPr>
        <w:t>REGULAMIN KONKURSU PLASTYCZNEGO</w:t>
      </w:r>
    </w:p>
    <w:p w:rsidR="00D94D9E" w:rsidRDefault="00D94D9E" w:rsidP="00D94D9E">
      <w:pPr>
        <w:pStyle w:val="Standard"/>
        <w:jc w:val="center"/>
        <w:rPr>
          <w:rFonts w:ascii="Comic Sans MS" w:eastAsia="Times New Roman" w:hAnsi="Comic Sans MS"/>
          <w:b/>
          <w:color w:val="3465A4"/>
          <w:sz w:val="28"/>
          <w:szCs w:val="28"/>
          <w:lang w:eastAsia="ar-SA"/>
        </w:rPr>
      </w:pPr>
    </w:p>
    <w:p w:rsidR="00D94D9E" w:rsidRDefault="00D94D9E" w:rsidP="00D94D9E">
      <w:pPr>
        <w:pStyle w:val="Standard"/>
        <w:jc w:val="center"/>
        <w:rPr>
          <w:color w:val="D62E4E"/>
          <w:sz w:val="28"/>
          <w:szCs w:val="28"/>
        </w:rPr>
      </w:pPr>
      <w:r>
        <w:rPr>
          <w:rFonts w:ascii="Comic Sans MS" w:eastAsia="Times New Roman" w:hAnsi="Comic Sans MS"/>
          <w:b/>
          <w:color w:val="D62E4E"/>
          <w:sz w:val="28"/>
          <w:szCs w:val="28"/>
          <w:lang w:eastAsia="ar-SA"/>
        </w:rPr>
        <w:t xml:space="preserve">pt. </w:t>
      </w:r>
      <w:r>
        <w:rPr>
          <w:rFonts w:ascii="Calibri" w:eastAsia="Times New Roman" w:hAnsi="Calibri" w:cs="Calibri"/>
          <w:b/>
          <w:color w:val="D62E4E"/>
          <w:sz w:val="28"/>
          <w:szCs w:val="28"/>
          <w:lang w:eastAsia="ar-SA"/>
        </w:rPr>
        <w:t>„O tym, jak Misia zachwyciła się wierszem o Sępólnie”</w:t>
      </w:r>
    </w:p>
    <w:p w:rsidR="00D94D9E" w:rsidRDefault="00D94D9E" w:rsidP="00D94D9E">
      <w:pPr>
        <w:pStyle w:val="Standard"/>
        <w:jc w:val="center"/>
        <w:rPr>
          <w:color w:val="D62E4E"/>
          <w:sz w:val="28"/>
          <w:szCs w:val="28"/>
        </w:rPr>
      </w:pPr>
    </w:p>
    <w:p w:rsidR="00D94D9E" w:rsidRDefault="00D94D9E" w:rsidP="00D94D9E">
      <w:pPr>
        <w:pStyle w:val="Akapitzlist"/>
        <w:spacing w:after="0"/>
        <w:ind w:left="0"/>
        <w:jc w:val="center"/>
        <w:rPr>
          <w:rFonts w:ascii="Comic Sans MS" w:eastAsia="Times New Roman" w:hAnsi="Comic Sans MS"/>
          <w:b/>
          <w:lang w:eastAsia="ar-SA"/>
        </w:rPr>
      </w:pPr>
      <w:r>
        <w:rPr>
          <w:rFonts w:ascii="Comic Sans MS" w:eastAsia="Times New Roman" w:hAnsi="Comic Sans MS"/>
          <w:b/>
          <w:lang w:eastAsia="ar-SA"/>
        </w:rPr>
        <w:t>I. Organizator Konkursu:</w:t>
      </w:r>
    </w:p>
    <w:p w:rsidR="00D94D9E" w:rsidRDefault="00D94D9E" w:rsidP="00D94D9E">
      <w:pPr>
        <w:pStyle w:val="Standard"/>
        <w:jc w:val="center"/>
        <w:rPr>
          <w:rFonts w:ascii="Comic Sans MS" w:eastAsia="Times New Roman" w:hAnsi="Comic Sans MS"/>
          <w:b/>
          <w:lang w:eastAsia="ar-SA"/>
        </w:rPr>
      </w:pPr>
    </w:p>
    <w:p w:rsidR="00D94D9E" w:rsidRDefault="00D94D9E" w:rsidP="00D94D9E">
      <w:pPr>
        <w:pStyle w:val="Akapitzlist"/>
        <w:spacing w:after="0"/>
        <w:ind w:left="0"/>
        <w:jc w:val="both"/>
      </w:pPr>
      <w:r>
        <w:rPr>
          <w:rFonts w:ascii="Comic Sans MS" w:eastAsia="Times New Roman" w:hAnsi="Comic Sans MS"/>
          <w:lang w:eastAsia="ar-SA"/>
        </w:rPr>
        <w:t>1. Stowarzyszenie „Trzecie Miejsce” w Sępólnie Krajeńskim</w:t>
      </w:r>
    </w:p>
    <w:p w:rsidR="00D94D9E" w:rsidRDefault="00D94D9E" w:rsidP="00D94D9E">
      <w:pPr>
        <w:pStyle w:val="Akapitzlist"/>
        <w:spacing w:after="0"/>
        <w:ind w:left="0"/>
        <w:jc w:val="both"/>
        <w:rPr>
          <w:rFonts w:ascii="Comic Sans MS" w:eastAsia="Times New Roman" w:hAnsi="Comic Sans MS"/>
          <w:lang w:eastAsia="ar-SA"/>
        </w:rPr>
      </w:pPr>
    </w:p>
    <w:p w:rsidR="00D94D9E" w:rsidRDefault="00D94D9E" w:rsidP="00D94D9E">
      <w:pPr>
        <w:pStyle w:val="Standard"/>
        <w:jc w:val="center"/>
        <w:rPr>
          <w:rFonts w:ascii="Comic Sans MS" w:eastAsia="Times New Roman" w:hAnsi="Comic Sans MS"/>
          <w:b/>
          <w:lang w:eastAsia="ar-SA"/>
        </w:rPr>
      </w:pPr>
      <w:r>
        <w:rPr>
          <w:rFonts w:ascii="Comic Sans MS" w:eastAsia="Times New Roman" w:hAnsi="Comic Sans MS"/>
          <w:b/>
          <w:lang w:eastAsia="ar-SA"/>
        </w:rPr>
        <w:t>II. Celem konkursu  jest: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b/>
          <w:u w:val="single"/>
          <w:lang w:eastAsia="ar-SA"/>
        </w:rPr>
      </w:pPr>
    </w:p>
    <w:p w:rsidR="00D94D9E" w:rsidRDefault="00D94D9E" w:rsidP="00D94D9E">
      <w:pPr>
        <w:pStyle w:val="Akapitzlist"/>
        <w:spacing w:after="0"/>
        <w:ind w:left="0"/>
        <w:jc w:val="both"/>
        <w:rPr>
          <w:rFonts w:ascii="Comic Sans MS" w:eastAsia="Times New Roman" w:hAnsi="Comic Sans MS"/>
          <w:lang w:eastAsia="ar-SA"/>
        </w:rPr>
      </w:pPr>
      <w:r>
        <w:rPr>
          <w:rFonts w:ascii="Comic Sans MS" w:eastAsia="Times New Roman" w:hAnsi="Comic Sans MS"/>
          <w:lang w:eastAsia="ar-SA"/>
        </w:rPr>
        <w:t>1. Propagowanie czytelnictwa wśród dzieci.</w:t>
      </w:r>
    </w:p>
    <w:p w:rsidR="00D94D9E" w:rsidRDefault="00D94D9E" w:rsidP="00D94D9E">
      <w:pPr>
        <w:pStyle w:val="Akapitzlist"/>
        <w:spacing w:after="0"/>
        <w:ind w:left="0"/>
        <w:rPr>
          <w:rFonts w:ascii="Comic Sans MS" w:eastAsia="Times New Roman" w:hAnsi="Comic Sans MS"/>
          <w:lang w:eastAsia="ar-SA"/>
        </w:rPr>
      </w:pPr>
      <w:r>
        <w:rPr>
          <w:rFonts w:ascii="Comic Sans MS" w:eastAsia="Times New Roman" w:hAnsi="Comic Sans MS"/>
          <w:lang w:eastAsia="ar-SA"/>
        </w:rPr>
        <w:t>2. Rozwijanie i kształtowanie wyobraźni plastycznej dzieci.</w:t>
      </w:r>
    </w:p>
    <w:p w:rsidR="00D94D9E" w:rsidRDefault="00D94D9E" w:rsidP="00D94D9E">
      <w:pPr>
        <w:pStyle w:val="Akapitzlist"/>
        <w:spacing w:after="0"/>
        <w:ind w:left="0"/>
      </w:pPr>
      <w:r>
        <w:rPr>
          <w:rFonts w:ascii="Comic Sans MS" w:eastAsia="Times New Roman" w:hAnsi="Comic Sans MS"/>
          <w:lang w:eastAsia="ar-SA"/>
        </w:rPr>
        <w:t xml:space="preserve">3. Promocja książki Mariusza </w:t>
      </w:r>
      <w:proofErr w:type="spellStart"/>
      <w:r>
        <w:rPr>
          <w:rFonts w:ascii="Comic Sans MS" w:eastAsia="Times New Roman" w:hAnsi="Comic Sans MS"/>
          <w:lang w:eastAsia="ar-SA"/>
        </w:rPr>
        <w:t>Niemyckiego</w:t>
      </w:r>
      <w:proofErr w:type="spellEnd"/>
      <w:r>
        <w:rPr>
          <w:rFonts w:ascii="Comic Sans MS" w:eastAsia="Times New Roman" w:hAnsi="Comic Sans MS"/>
          <w:lang w:eastAsia="ar-SA"/>
        </w:rPr>
        <w:t xml:space="preserve"> „Pierścień </w:t>
      </w:r>
      <w:proofErr w:type="spellStart"/>
      <w:r>
        <w:rPr>
          <w:rFonts w:ascii="Comic Sans MS" w:eastAsia="Times New Roman" w:hAnsi="Comic Sans MS"/>
          <w:lang w:eastAsia="ar-SA"/>
        </w:rPr>
        <w:t>Sępolenki</w:t>
      </w:r>
      <w:proofErr w:type="spellEnd"/>
      <w:r>
        <w:rPr>
          <w:rFonts w:ascii="Comic Sans MS" w:eastAsia="Times New Roman" w:hAnsi="Comic Sans MS"/>
          <w:lang w:eastAsia="ar-SA"/>
        </w:rPr>
        <w:t xml:space="preserve"> czyli z Misią</w:t>
      </w:r>
    </w:p>
    <w:p w:rsidR="00D94D9E" w:rsidRDefault="00D94D9E" w:rsidP="00D94D9E">
      <w:pPr>
        <w:pStyle w:val="Akapitzlist"/>
        <w:spacing w:after="0"/>
        <w:ind w:left="0"/>
        <w:rPr>
          <w:rFonts w:ascii="Comic Sans MS" w:eastAsia="Times New Roman" w:hAnsi="Comic Sans MS"/>
          <w:lang w:eastAsia="ar-SA"/>
        </w:rPr>
      </w:pPr>
      <w:r>
        <w:rPr>
          <w:rFonts w:ascii="Comic Sans MS" w:eastAsia="Times New Roman" w:hAnsi="Comic Sans MS"/>
          <w:lang w:eastAsia="ar-SA"/>
        </w:rPr>
        <w:t xml:space="preserve">    wspólnie po Sępólnie”.</w:t>
      </w:r>
    </w:p>
    <w:p w:rsidR="00D94D9E" w:rsidRDefault="00D94D9E" w:rsidP="00D94D9E">
      <w:pPr>
        <w:pStyle w:val="Akapitzlist"/>
        <w:spacing w:after="0"/>
        <w:ind w:left="0"/>
        <w:jc w:val="both"/>
      </w:pPr>
      <w:r>
        <w:rPr>
          <w:rFonts w:ascii="Comic Sans MS" w:eastAsia="Times New Roman" w:hAnsi="Comic Sans MS"/>
          <w:lang w:eastAsia="ar-SA"/>
        </w:rPr>
        <w:t>4. Rozwijanie umiejętności wypowiadania się w różnych technikach plastycznych.</w:t>
      </w:r>
    </w:p>
    <w:p w:rsidR="00D94D9E" w:rsidRDefault="00D94D9E" w:rsidP="00D94D9E">
      <w:pPr>
        <w:pStyle w:val="Akapitzlist"/>
        <w:spacing w:after="0"/>
        <w:ind w:left="0"/>
        <w:jc w:val="both"/>
        <w:rPr>
          <w:rFonts w:ascii="Comic Sans MS" w:eastAsia="Times New Roman" w:hAnsi="Comic Sans MS"/>
          <w:shd w:val="clear" w:color="auto" w:fill="B2B2B2"/>
          <w:lang w:eastAsia="ar-SA"/>
        </w:rPr>
      </w:pPr>
    </w:p>
    <w:p w:rsidR="00D94D9E" w:rsidRDefault="00D94D9E" w:rsidP="00D94D9E">
      <w:pPr>
        <w:pStyle w:val="Akapitzlist"/>
        <w:spacing w:after="0"/>
        <w:ind w:left="0"/>
        <w:jc w:val="both"/>
        <w:rPr>
          <w:shd w:val="clear" w:color="auto" w:fill="B2B2B2"/>
        </w:rPr>
      </w:pPr>
    </w:p>
    <w:p w:rsidR="00D94D9E" w:rsidRDefault="00D94D9E" w:rsidP="00D94D9E">
      <w:pPr>
        <w:pStyle w:val="Akapitzlist"/>
        <w:spacing w:after="0"/>
        <w:ind w:left="0"/>
        <w:jc w:val="both"/>
        <w:rPr>
          <w:rFonts w:ascii="Comic Sans MS" w:eastAsia="Times New Roman" w:hAnsi="Comic Sans MS"/>
          <w:lang w:eastAsia="ar-SA"/>
        </w:rPr>
      </w:pPr>
    </w:p>
    <w:p w:rsidR="00D94D9E" w:rsidRDefault="00D94D9E" w:rsidP="00D94D9E">
      <w:pPr>
        <w:pStyle w:val="Standard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III. Zasady uczestnictwa:</w:t>
      </w: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 xml:space="preserve">1. W konkursie mogą wziąć udział uczniowie szkół podstawowych z Gminy Sępólno Krajeńskie w wieku od 8 – 13 lat. Zadaniem uczestników jest wykonanie pracy plastycznej przedstawiającej panoramę miasta, której opis zawarty jest </w:t>
      </w:r>
      <w:r>
        <w:rPr>
          <w:rFonts w:ascii="Comic Sans MS" w:eastAsia="Times New Roman" w:hAnsi="Comic Sans MS"/>
          <w:lang w:eastAsia="pl-PL"/>
        </w:rPr>
        <w:br/>
        <w:t>w wierszu na str. 15 w książce</w:t>
      </w:r>
      <w:r>
        <w:rPr>
          <w:rFonts w:ascii="Comic Sans MS" w:eastAsia="Times New Roman" w:hAnsi="Comic Sans MS"/>
          <w:lang w:eastAsia="ar-SA"/>
        </w:rPr>
        <w:t xml:space="preserve"> Mariusza </w:t>
      </w:r>
      <w:proofErr w:type="spellStart"/>
      <w:r>
        <w:rPr>
          <w:rFonts w:ascii="Comic Sans MS" w:eastAsia="Times New Roman" w:hAnsi="Comic Sans MS"/>
          <w:lang w:eastAsia="ar-SA"/>
        </w:rPr>
        <w:t>Niemyckiego</w:t>
      </w:r>
      <w:proofErr w:type="spellEnd"/>
      <w:r>
        <w:rPr>
          <w:rFonts w:ascii="Comic Sans MS" w:eastAsia="Times New Roman" w:hAnsi="Comic Sans MS"/>
          <w:lang w:eastAsia="ar-SA"/>
        </w:rPr>
        <w:t xml:space="preserve"> „Pierścień </w:t>
      </w:r>
      <w:proofErr w:type="spellStart"/>
      <w:r>
        <w:rPr>
          <w:rFonts w:ascii="Comic Sans MS" w:eastAsia="Times New Roman" w:hAnsi="Comic Sans MS"/>
          <w:lang w:eastAsia="ar-SA"/>
        </w:rPr>
        <w:t>Sępolenki</w:t>
      </w:r>
      <w:proofErr w:type="spellEnd"/>
      <w:r>
        <w:rPr>
          <w:rFonts w:ascii="Comic Sans MS" w:eastAsia="Times New Roman" w:hAnsi="Comic Sans MS"/>
          <w:lang w:eastAsia="ar-SA"/>
        </w:rPr>
        <w:t xml:space="preserve"> czyli </w:t>
      </w:r>
      <w:r>
        <w:rPr>
          <w:rFonts w:ascii="Comic Sans MS" w:eastAsia="Times New Roman" w:hAnsi="Comic Sans MS"/>
          <w:lang w:eastAsia="ar-SA"/>
        </w:rPr>
        <w:br/>
        <w:t>z Misią wspólnie po Sępólnie”.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>2. Nadsyłane prace muszą być wykonane własnoręcznie i nigdzie wcześniej niepublikowane.</w:t>
      </w:r>
    </w:p>
    <w:p w:rsidR="00D94D9E" w:rsidRDefault="00D94D9E" w:rsidP="00D94D9E">
      <w:pPr>
        <w:pStyle w:val="Standard"/>
        <w:ind w:firstLine="708"/>
        <w:jc w:val="both"/>
        <w:rPr>
          <w:rFonts w:ascii="Comic Sans MS" w:eastAsia="Times New Roman" w:hAnsi="Comic Sans MS"/>
          <w:sz w:val="20"/>
          <w:szCs w:val="20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>3. Prace konkursowe należy wykonać na papierze (format A4) dowolną techniką plastyczną (rysunek, malunek, grafika, collage itp.).</w:t>
      </w:r>
    </w:p>
    <w:p w:rsidR="00D94D9E" w:rsidRDefault="00D94D9E" w:rsidP="00D94D9E">
      <w:pPr>
        <w:pStyle w:val="Standard"/>
        <w:jc w:val="both"/>
        <w:rPr>
          <w:rFonts w:ascii="Comic Sans MS" w:hAnsi="Comic Sans MS"/>
        </w:rPr>
      </w:pPr>
    </w:p>
    <w:p w:rsidR="00D94D9E" w:rsidRDefault="00D94D9E" w:rsidP="00D94D9E">
      <w:pPr>
        <w:pStyle w:val="Textbody"/>
        <w:spacing w:after="0" w:line="240" w:lineRule="auto"/>
        <w:jc w:val="both"/>
        <w:rPr>
          <w:rFonts w:ascii="Comic Sans MS" w:hAnsi="Comic Sans MS"/>
          <w:color w:val="000000"/>
        </w:rPr>
      </w:pPr>
      <w:r>
        <w:rPr>
          <w:rFonts w:ascii="Comic Sans MS" w:eastAsia="Times New Roman" w:hAnsi="Comic Sans MS"/>
          <w:color w:val="000000"/>
          <w:lang w:eastAsia="pl-PL"/>
        </w:rPr>
        <w:t>4. Prace oceniane będą w dwóch kategoriach wiekowych:</w:t>
      </w:r>
    </w:p>
    <w:p w:rsidR="00D94D9E" w:rsidRDefault="00D94D9E" w:rsidP="00D94D9E">
      <w:pPr>
        <w:pStyle w:val="Textbody"/>
        <w:numPr>
          <w:ilvl w:val="0"/>
          <w:numId w:val="1"/>
        </w:numPr>
        <w:spacing w:after="0"/>
      </w:pPr>
      <w:r>
        <w:rPr>
          <w:rFonts w:ascii="Comic Sans MS" w:hAnsi="Comic Sans MS"/>
          <w:color w:val="000000"/>
        </w:rPr>
        <w:t xml:space="preserve"> I kategoria – 8 - 10 lat</w:t>
      </w:r>
    </w:p>
    <w:p w:rsidR="00D94D9E" w:rsidRDefault="00D94D9E" w:rsidP="00D94D9E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Fonts w:ascii="Comic Sans MS" w:eastAsia="Times New Roman" w:hAnsi="Comic Sans MS"/>
          <w:color w:val="000000"/>
          <w:lang w:eastAsia="pl-PL"/>
        </w:rPr>
        <w:t xml:space="preserve"> II kategoria – 11 – 13 lat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sz w:val="20"/>
          <w:szCs w:val="20"/>
          <w:lang w:eastAsia="pl-PL"/>
        </w:rPr>
      </w:pPr>
      <w:r>
        <w:rPr>
          <w:rFonts w:ascii="Comic Sans MS" w:eastAsia="Times New Roman" w:hAnsi="Comic Sans MS"/>
          <w:sz w:val="20"/>
          <w:szCs w:val="20"/>
          <w:lang w:eastAsia="pl-PL"/>
        </w:rPr>
        <w:t xml:space="preserve">  </w:t>
      </w: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 xml:space="preserve">5. Przy ocenie prac jury weźmie pod uwagę zgodność pracy z podaną tematyką, jakość wykonania i wrażenie estetyczne oraz oryginalność i pomysłowość </w:t>
      </w:r>
      <w:r>
        <w:rPr>
          <w:rFonts w:ascii="Comic Sans MS" w:eastAsia="Times New Roman" w:hAnsi="Comic Sans MS"/>
          <w:lang w:eastAsia="pl-PL"/>
        </w:rPr>
        <w:br/>
        <w:t>w przedstawieniu tematu.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sz w:val="20"/>
          <w:szCs w:val="20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 xml:space="preserve">6. Każda praca musi zawierać czytelnie wypełnioną metryczkę przyklejoną na odwrocie pracy (imię i nazwisko dziecka, wiek, telefon kontaktowy, adres e-mail) z dopiskiem nazwy konkursu - </w:t>
      </w:r>
      <w:r>
        <w:rPr>
          <w:rFonts w:ascii="Comic Sans MS" w:eastAsia="Times New Roman" w:hAnsi="Comic Sans MS" w:cs="Calibri"/>
          <w:color w:val="000000"/>
          <w:lang w:eastAsia="ar-SA"/>
        </w:rPr>
        <w:t xml:space="preserve">„O tym, jak Misia zachwyciła się wierszem </w:t>
      </w:r>
      <w:r>
        <w:rPr>
          <w:rFonts w:ascii="Comic Sans MS" w:eastAsia="Times New Roman" w:hAnsi="Comic Sans MS" w:cs="Calibri"/>
          <w:color w:val="000000"/>
          <w:lang w:eastAsia="ar-SA"/>
        </w:rPr>
        <w:br/>
      </w:r>
      <w:r>
        <w:rPr>
          <w:rFonts w:ascii="Comic Sans MS" w:eastAsia="Times New Roman" w:hAnsi="Comic Sans MS" w:cs="Calibri"/>
          <w:color w:val="000000"/>
          <w:lang w:eastAsia="ar-SA"/>
        </w:rPr>
        <w:lastRenderedPageBreak/>
        <w:t>o Sępólnie”</w:t>
      </w:r>
      <w:r>
        <w:rPr>
          <w:rFonts w:ascii="Comic Sans MS" w:eastAsia="Times New Roman" w:hAnsi="Comic Sans MS"/>
          <w:color w:val="000000"/>
          <w:lang w:eastAsia="pl-PL"/>
        </w:rPr>
        <w:t xml:space="preserve"> </w:t>
      </w:r>
      <w:r>
        <w:rPr>
          <w:rFonts w:ascii="Comic Sans MS" w:eastAsia="Times New Roman" w:hAnsi="Comic Sans MS"/>
          <w:lang w:eastAsia="pl-PL"/>
        </w:rPr>
        <w:t>oraz wypełnioną zgodę na uczestnictwo osoby niepełnoletniej (patrz ZAŁĄCZNIK NR 1).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>7. Prace należy składać do dnia 10 sierpnia 2021 r. w oddziale dla dzieci Biblioteki Publicznej im. Jarosława Iwaszkiewicza w Sępólnie Krajeńskim, ul. Wojska Polskiego 22.</w:t>
      </w:r>
    </w:p>
    <w:p w:rsidR="00D94D9E" w:rsidRDefault="00D94D9E" w:rsidP="00D94D9E">
      <w:pPr>
        <w:pStyle w:val="Standard"/>
        <w:ind w:firstLine="708"/>
        <w:jc w:val="both"/>
        <w:rPr>
          <w:rFonts w:ascii="Comic Sans MS" w:eastAsia="Times New Roman" w:hAnsi="Comic Sans MS"/>
          <w:sz w:val="20"/>
          <w:szCs w:val="20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>8. Na uczestników konkursu czekają atrakcyjne nagrody.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sz w:val="20"/>
          <w:szCs w:val="20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>9. Prace plastyczne nie będą zwracane autorom i przechodzą na własność Organizatora.</w:t>
      </w:r>
    </w:p>
    <w:p w:rsidR="00D94D9E" w:rsidRDefault="00D94D9E" w:rsidP="00D94D9E">
      <w:pPr>
        <w:pStyle w:val="Standard"/>
        <w:ind w:firstLine="708"/>
        <w:jc w:val="both"/>
        <w:rPr>
          <w:rFonts w:ascii="Comic Sans MS" w:eastAsia="Times New Roman" w:hAnsi="Comic Sans MS"/>
          <w:b/>
          <w:lang w:eastAsia="pl-PL"/>
        </w:rPr>
      </w:pPr>
    </w:p>
    <w:p w:rsidR="00D94D9E" w:rsidRDefault="00D94D9E" w:rsidP="00D94D9E">
      <w:pPr>
        <w:pStyle w:val="Standard"/>
        <w:ind w:firstLine="708"/>
        <w:jc w:val="center"/>
        <w:rPr>
          <w:rFonts w:ascii="Comic Sans MS" w:eastAsia="Times New Roman" w:hAnsi="Comic Sans MS"/>
          <w:b/>
          <w:lang w:eastAsia="pl-PL"/>
        </w:rPr>
      </w:pPr>
    </w:p>
    <w:p w:rsidR="00D94D9E" w:rsidRDefault="00D94D9E" w:rsidP="00D94D9E">
      <w:pPr>
        <w:pStyle w:val="Standard"/>
        <w:ind w:firstLine="708"/>
        <w:jc w:val="center"/>
        <w:rPr>
          <w:rFonts w:ascii="Comic Sans MS" w:eastAsia="Times New Roman" w:hAnsi="Comic Sans MS"/>
          <w:b/>
          <w:lang w:eastAsia="pl-PL"/>
        </w:rPr>
      </w:pPr>
      <w:r>
        <w:rPr>
          <w:rFonts w:ascii="Comic Sans MS" w:eastAsia="Times New Roman" w:hAnsi="Comic Sans MS"/>
          <w:b/>
          <w:lang w:eastAsia="pl-PL"/>
        </w:rPr>
        <w:t>IV. Ogłoszenie wyników Konkursu</w:t>
      </w:r>
    </w:p>
    <w:p w:rsidR="00D94D9E" w:rsidRDefault="00D94D9E" w:rsidP="00D94D9E">
      <w:pPr>
        <w:pStyle w:val="Standard"/>
        <w:ind w:firstLine="708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>1. Lista laureatów zostanie opublikowana na stronie Internetowej</w:t>
      </w:r>
    </w:p>
    <w:p w:rsidR="00D94D9E" w:rsidRDefault="00D94D9E" w:rsidP="00D94D9E">
      <w:pPr>
        <w:pStyle w:val="Standard"/>
        <w:ind w:firstLine="708"/>
        <w:jc w:val="both"/>
      </w:pPr>
      <w:hyperlink r:id="rId6" w:history="1">
        <w:r>
          <w:rPr>
            <w:rStyle w:val="Internetlink"/>
            <w:rFonts w:ascii="Comic Sans MS" w:eastAsia="Times New Roman" w:hAnsi="Comic Sans MS"/>
            <w:lang w:eastAsia="pl-PL"/>
          </w:rPr>
          <w:t>www.biblioteka-sepolno.pl</w:t>
        </w:r>
      </w:hyperlink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 xml:space="preserve">2. Osoby nagrodzone/wyróżnione zostaną powiadomione telefonicznie lub mailowo - </w:t>
      </w:r>
      <w:r>
        <w:rPr>
          <w:rFonts w:ascii="Comic Sans MS" w:eastAsia="Times New Roman" w:hAnsi="Comic Sans MS"/>
          <w:lang w:eastAsia="pl-PL"/>
        </w:rPr>
        <w:br/>
        <w:t>w terminie do 17 sierpnia 2021 r.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 xml:space="preserve">3. Nagrody wręczone zostaną 18 sierpnia 2021 r. w Bibliotece Publicznej im. </w:t>
      </w:r>
      <w:r>
        <w:rPr>
          <w:rFonts w:ascii="Comic Sans MS" w:eastAsia="Times New Roman" w:hAnsi="Comic Sans MS"/>
          <w:lang w:eastAsia="pl-PL"/>
        </w:rPr>
        <w:br/>
        <w:t>J. Iwaszkiewicza w Sępólnie Krajeńskim.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 xml:space="preserve">4. Prace laureatów prezentowane  będą na wystawie pokonkursowej od 18 sierpnia </w:t>
      </w:r>
      <w:bookmarkStart w:id="0" w:name="_GoBack"/>
      <w:bookmarkEnd w:id="0"/>
      <w:r>
        <w:rPr>
          <w:rFonts w:ascii="Comic Sans MS" w:eastAsia="Times New Roman" w:hAnsi="Comic Sans MS"/>
          <w:lang w:eastAsia="pl-PL"/>
        </w:rPr>
        <w:t>do 17 września 2021 r. w sępoleńskiej bibliotece.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ind w:firstLine="708"/>
        <w:jc w:val="center"/>
        <w:rPr>
          <w:rFonts w:ascii="Comic Sans MS" w:eastAsia="Times New Roman" w:hAnsi="Comic Sans MS"/>
          <w:b/>
          <w:lang w:eastAsia="pl-PL"/>
        </w:rPr>
      </w:pPr>
      <w:r>
        <w:rPr>
          <w:rFonts w:ascii="Comic Sans MS" w:eastAsia="Times New Roman" w:hAnsi="Comic Sans MS"/>
          <w:b/>
          <w:lang w:eastAsia="pl-PL"/>
        </w:rPr>
        <w:t>IV. Ogłoszenie wyników Konkursu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>1. Lista laureatów zostanie opublikowana na stronie Internetowej</w:t>
      </w:r>
    </w:p>
    <w:p w:rsidR="00D94D9E" w:rsidRDefault="00D94D9E" w:rsidP="00D94D9E">
      <w:pPr>
        <w:pStyle w:val="Standard"/>
        <w:ind w:firstLine="708"/>
        <w:jc w:val="both"/>
      </w:pPr>
      <w:hyperlink r:id="rId7" w:history="1">
        <w:r>
          <w:rPr>
            <w:rStyle w:val="Hipercze"/>
            <w:rFonts w:ascii="Comic Sans MS" w:eastAsia="Times New Roman" w:hAnsi="Comic Sans MS"/>
            <w:color w:val="0000FF"/>
            <w:lang w:eastAsia="pl-PL"/>
          </w:rPr>
          <w:t>www.biblioteka-sepolno.pl</w:t>
        </w:r>
      </w:hyperlink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 xml:space="preserve">2. Osoby nagodzone zostaną powiadomione telefonicznie lub mailowo - w terminie </w:t>
      </w:r>
      <w:r>
        <w:rPr>
          <w:rFonts w:ascii="Comic Sans MS" w:eastAsia="Times New Roman" w:hAnsi="Comic Sans MS"/>
          <w:lang w:eastAsia="pl-PL"/>
        </w:rPr>
        <w:br/>
        <w:t xml:space="preserve">     do 3 sierpnia 2020 r.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 xml:space="preserve">3. Prace laureatów będą prezentowane na wystawie pokonkursowej w Bibliotece Publicznej im. J. Iwaszkiewicza w Sępólnie Krajeńskim. Nagrody wręczone zostaną </w:t>
      </w:r>
      <w:r>
        <w:rPr>
          <w:rFonts w:ascii="Comic Sans MS" w:eastAsia="Times New Roman" w:hAnsi="Comic Sans MS"/>
          <w:lang w:eastAsia="pl-PL"/>
        </w:rPr>
        <w:br/>
        <w:t>4 sierpnia 2020 r. o godz. 12:30</w:t>
      </w:r>
      <w:bookmarkStart w:id="1" w:name="_GoBack3"/>
      <w:bookmarkEnd w:id="1"/>
      <w:r>
        <w:rPr>
          <w:rFonts w:ascii="Comic Sans MS" w:eastAsia="Times New Roman" w:hAnsi="Comic Sans MS"/>
          <w:lang w:eastAsia="pl-PL"/>
        </w:rPr>
        <w:t xml:space="preserve"> w Bibliotece Publicznej im. Jarosława Iwaszkiewicza w Sępólnie Krajeńskim.</w:t>
      </w:r>
    </w:p>
    <w:p w:rsidR="00D94D9E" w:rsidRDefault="00D94D9E" w:rsidP="00D94D9E">
      <w:pPr>
        <w:pStyle w:val="Standard"/>
        <w:rPr>
          <w:b/>
        </w:rPr>
      </w:pPr>
    </w:p>
    <w:p w:rsidR="00D94D9E" w:rsidRDefault="00D94D9E" w:rsidP="00D94D9E">
      <w:pPr>
        <w:pStyle w:val="Standard"/>
        <w:jc w:val="center"/>
        <w:rPr>
          <w:rFonts w:ascii="Comic Sans MS" w:eastAsia="Times New Roman" w:hAnsi="Comic Sans MS"/>
          <w:b/>
          <w:lang w:eastAsia="pl-PL"/>
        </w:rPr>
      </w:pPr>
      <w:r>
        <w:rPr>
          <w:rFonts w:ascii="Comic Sans MS" w:eastAsia="Times New Roman" w:hAnsi="Comic Sans MS"/>
          <w:b/>
          <w:lang w:eastAsia="pl-PL"/>
        </w:rPr>
        <w:lastRenderedPageBreak/>
        <w:t>V. Odpowiedzialność organizatora i uczestników konkursu</w:t>
      </w:r>
    </w:p>
    <w:p w:rsidR="00D94D9E" w:rsidRDefault="00D94D9E" w:rsidP="00D94D9E">
      <w:pPr>
        <w:pStyle w:val="Standard"/>
        <w:jc w:val="center"/>
        <w:rPr>
          <w:rFonts w:ascii="Comic Sans MS" w:eastAsia="Times New Roman" w:hAnsi="Comic Sans MS"/>
          <w:b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>1. Uczestnicy konkursu są zobowiązani do przestrzegania postanowień niniejszego Regulaminu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>2. Poprzez udział w konkursie uczestnik i jego opiekun wyraża zgodę na :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  <w:r>
        <w:rPr>
          <w:rFonts w:ascii="Comic Sans MS" w:eastAsia="Times New Roman" w:hAnsi="Comic Sans MS"/>
          <w:lang w:eastAsia="pl-PL"/>
        </w:rPr>
        <w:t>- przetwarzanie przez Organizatora danych osobowych uczestników w zakresie niezbędnym do przeprowadzenia konkursu plastycznego. Dane są przetwarzane z mocy prawa (ustawa o bibliotekach z dnia 27.06.1997 : tekst jednolity DZ. U. z 2018 r., poz. 574), zgodnie z art. 13 ogólnego rozporządzenia  o ochronie danych osobowych z dn. 27 kwietnia 2016 ( DZ. U. UE l 119 z 04.05.2016 r.)</w:t>
      </w:r>
    </w:p>
    <w:p w:rsidR="00D94D9E" w:rsidRDefault="00D94D9E" w:rsidP="00D94D9E">
      <w:pPr>
        <w:pStyle w:val="Standard"/>
        <w:jc w:val="both"/>
      </w:pPr>
      <w:r>
        <w:rPr>
          <w:rFonts w:ascii="Comic Sans MS" w:eastAsia="Times New Roman" w:hAnsi="Comic Sans MS"/>
          <w:lang w:eastAsia="pl-PL"/>
        </w:rPr>
        <w:t>- wykorzystanie wizerunku dziecka w materiałach promocyjnych Stowarzyszenia Trzecie Miejsce i Biblioteki Publicznej im. Jarosława Iwaszkiewicza w Sępólnie Krajeńskim na następujących polach eksploatacji (m.in. foldery, plakaty, artykuły prasowe, wywiady, Internet www.biblioteka-sepolno.pl oraz inne strony z treściami dotyczącymi edukacji kulturalnej, edukacji artystycznej, amatorskiego ruchu artystycznego).</w:t>
      </w:r>
    </w:p>
    <w:p w:rsidR="00D94D9E" w:rsidRDefault="00D94D9E" w:rsidP="00D94D9E">
      <w:pPr>
        <w:pStyle w:val="Standard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shd w:val="clear" w:color="auto" w:fill="B2B2B2"/>
          <w:lang w:eastAsia="pl-PL"/>
        </w:rPr>
      </w:pP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jc w:val="center"/>
      </w:pPr>
      <w:r>
        <w:rPr>
          <w:rFonts w:ascii="Comic Sans MS" w:eastAsia="Times New Roman" w:hAnsi="Comic Sans MS"/>
          <w:b/>
          <w:color w:val="CC0066"/>
          <w:sz w:val="26"/>
          <w:szCs w:val="26"/>
          <w:lang w:eastAsia="pl-PL"/>
        </w:rPr>
        <w:t xml:space="preserve">Konkurs zorganizowano w ramach projektu „W krajeńskich barwach”. </w:t>
      </w:r>
      <w:r>
        <w:rPr>
          <w:rFonts w:ascii="Comic Sans MS" w:eastAsia="Times New Roman" w:hAnsi="Comic Sans MS"/>
          <w:b/>
          <w:color w:val="CC0066"/>
          <w:sz w:val="26"/>
          <w:szCs w:val="26"/>
          <w:lang w:eastAsia="pl-PL"/>
        </w:rPr>
        <w:br/>
        <w:t>Projekt finansowany jest ze środków</w:t>
      </w:r>
      <w:r>
        <w:t xml:space="preserve"> </w:t>
      </w:r>
      <w:r>
        <w:rPr>
          <w:rFonts w:ascii="Comic Sans MS" w:eastAsia="Times New Roman" w:hAnsi="Comic Sans MS"/>
          <w:b/>
          <w:color w:val="CC0066"/>
          <w:sz w:val="26"/>
          <w:szCs w:val="26"/>
          <w:lang w:eastAsia="pl-PL"/>
        </w:rPr>
        <w:t xml:space="preserve">Gminy Sępólno Krajeńskie, </w:t>
      </w:r>
      <w:r>
        <w:rPr>
          <w:rFonts w:ascii="Comic Sans MS" w:eastAsia="Times New Roman" w:hAnsi="Comic Sans MS"/>
          <w:b/>
          <w:color w:val="CC0066"/>
          <w:sz w:val="26"/>
          <w:szCs w:val="26"/>
          <w:lang w:eastAsia="pl-PL"/>
        </w:rPr>
        <w:br/>
        <w:t xml:space="preserve">a realizowany przez </w:t>
      </w:r>
      <w:r>
        <w:rPr>
          <w:rFonts w:ascii="Comic Sans MS" w:eastAsia="Calibri" w:hAnsi="Comic Sans MS" w:cs="Calibri"/>
          <w:b/>
          <w:color w:val="CC0066"/>
          <w:sz w:val="26"/>
          <w:szCs w:val="26"/>
          <w:lang w:eastAsia="en-US"/>
        </w:rPr>
        <w:t>Stowarzyszenie „Trzecie Miejsce”.</w:t>
      </w:r>
    </w:p>
    <w:p w:rsidR="00D94D9E" w:rsidRDefault="00D94D9E" w:rsidP="00D94D9E">
      <w:pPr>
        <w:pStyle w:val="Standard"/>
        <w:jc w:val="both"/>
        <w:rPr>
          <w:rFonts w:ascii="Comic Sans MS" w:eastAsia="Times New Roman" w:hAnsi="Comic Sans MS"/>
          <w:b/>
          <w:lang w:eastAsia="pl-PL"/>
        </w:rPr>
      </w:pPr>
    </w:p>
    <w:p w:rsidR="00D94D9E" w:rsidRDefault="00D94D9E" w:rsidP="00D94D9E">
      <w:pPr>
        <w:pStyle w:val="Standard"/>
        <w:ind w:firstLine="708"/>
        <w:jc w:val="both"/>
        <w:rPr>
          <w:rFonts w:ascii="Comic Sans MS" w:eastAsia="Times New Roman" w:hAnsi="Comic Sans MS"/>
          <w:lang w:eastAsia="pl-PL"/>
        </w:rPr>
      </w:pPr>
    </w:p>
    <w:p w:rsidR="00D94D9E" w:rsidRDefault="00D94D9E" w:rsidP="00D94D9E">
      <w:pPr>
        <w:pStyle w:val="Standard"/>
        <w:ind w:firstLine="708"/>
        <w:jc w:val="both"/>
        <w:rPr>
          <w:rFonts w:ascii="Comic Sans MS" w:eastAsia="Times New Roman" w:hAnsi="Comic Sans MS"/>
          <w:lang w:eastAsia="pl-PL"/>
        </w:rPr>
      </w:pPr>
    </w:p>
    <w:p w:rsidR="00030610" w:rsidRDefault="00030610"/>
    <w:sectPr w:rsidR="0003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FFD"/>
    <w:multiLevelType w:val="multilevel"/>
    <w:tmpl w:val="624093A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9E"/>
    <w:rsid w:val="00030610"/>
    <w:rsid w:val="00D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4D9E"/>
    <w:rPr>
      <w:color w:val="0000FF" w:themeColor="hyperlink"/>
      <w:u w:val="single"/>
    </w:rPr>
  </w:style>
  <w:style w:type="paragraph" w:styleId="Bezodstpw">
    <w:name w:val="No Spacing"/>
    <w:qFormat/>
    <w:rsid w:val="00D94D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4D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94D9E"/>
    <w:pPr>
      <w:spacing w:after="140" w:line="276" w:lineRule="auto"/>
    </w:pPr>
  </w:style>
  <w:style w:type="character" w:customStyle="1" w:styleId="Internetlink">
    <w:name w:val="Internet link"/>
    <w:basedOn w:val="Domylnaczcionkaakapitu"/>
    <w:rsid w:val="00D94D9E"/>
    <w:rPr>
      <w:color w:val="0000FF"/>
      <w:u w:val="single" w:color="000000"/>
    </w:rPr>
  </w:style>
  <w:style w:type="paragraph" w:styleId="Akapitzlist">
    <w:name w:val="List Paragraph"/>
    <w:basedOn w:val="Standard"/>
    <w:qFormat/>
    <w:rsid w:val="00D94D9E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4D9E"/>
    <w:rPr>
      <w:color w:val="0000FF" w:themeColor="hyperlink"/>
      <w:u w:val="single"/>
    </w:rPr>
  </w:style>
  <w:style w:type="paragraph" w:styleId="Bezodstpw">
    <w:name w:val="No Spacing"/>
    <w:qFormat/>
    <w:rsid w:val="00D94D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4D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94D9E"/>
    <w:pPr>
      <w:spacing w:after="140" w:line="276" w:lineRule="auto"/>
    </w:pPr>
  </w:style>
  <w:style w:type="character" w:customStyle="1" w:styleId="Internetlink">
    <w:name w:val="Internet link"/>
    <w:basedOn w:val="Domylnaczcionkaakapitu"/>
    <w:rsid w:val="00D94D9E"/>
    <w:rPr>
      <w:color w:val="0000FF"/>
      <w:u w:val="single" w:color="000000"/>
    </w:rPr>
  </w:style>
  <w:style w:type="paragraph" w:styleId="Akapitzlist">
    <w:name w:val="List Paragraph"/>
    <w:basedOn w:val="Standard"/>
    <w:qFormat/>
    <w:rsid w:val="00D94D9E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-sepol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1</cp:revision>
  <dcterms:created xsi:type="dcterms:W3CDTF">2021-05-24T10:22:00Z</dcterms:created>
  <dcterms:modified xsi:type="dcterms:W3CDTF">2021-05-24T10:23:00Z</dcterms:modified>
</cp:coreProperties>
</file>