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98" w:rsidRDefault="00671C98" w:rsidP="00671C98">
      <w:pPr>
        <w:pStyle w:val="NormalnyWeb"/>
        <w:spacing w:after="0" w:line="240" w:lineRule="auto"/>
        <w:jc w:val="center"/>
      </w:pPr>
      <w:r>
        <w:t>REGULAMIN KONKURSU FOTOGRAFICZNEGO</w:t>
      </w:r>
    </w:p>
    <w:p w:rsidR="00671C98" w:rsidRDefault="00671C98" w:rsidP="00671C98">
      <w:pPr>
        <w:pStyle w:val="NormalnyWeb"/>
        <w:spacing w:after="0" w:line="240" w:lineRule="auto"/>
        <w:jc w:val="center"/>
      </w:pPr>
      <w:r>
        <w:rPr>
          <w:rFonts w:ascii="Comic Sans MS" w:hAnsi="Comic Sans MS"/>
          <w:b/>
          <w:bCs/>
          <w:color w:val="3465A4"/>
          <w:sz w:val="28"/>
          <w:szCs w:val="28"/>
        </w:rPr>
        <w:t xml:space="preserve">pt. „Krajna i jej miejsca niezwykłe” </w:t>
      </w:r>
      <w:r>
        <w:rPr>
          <w:rFonts w:ascii="Comic Sans MS" w:hAnsi="Comic Sans MS"/>
          <w:b/>
          <w:bCs/>
          <w:color w:val="3465A4"/>
          <w:sz w:val="28"/>
          <w:szCs w:val="28"/>
        </w:rPr>
        <w:br/>
        <w:t>– konkurs fotograficzny dla dzieci i młodzieży</w:t>
      </w:r>
    </w:p>
    <w:p w:rsidR="00671C98" w:rsidRDefault="00671C98" w:rsidP="00671C98">
      <w:pPr>
        <w:pStyle w:val="NormalnyWeb"/>
        <w:spacing w:after="0" w:line="240" w:lineRule="auto"/>
        <w:jc w:val="center"/>
      </w:pPr>
    </w:p>
    <w:p w:rsidR="00671C98" w:rsidRDefault="00671C98" w:rsidP="00671C98">
      <w:pPr>
        <w:pStyle w:val="NormalnyWeb"/>
        <w:spacing w:after="0" w:line="240" w:lineRule="auto"/>
        <w:jc w:val="center"/>
      </w:pPr>
      <w:r>
        <w:rPr>
          <w:rFonts w:ascii="Comic Sans MS" w:hAnsi="Comic Sans MS"/>
          <w:b/>
          <w:bCs/>
        </w:rPr>
        <w:t>I. Organizator Konkursu: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>1. Stowarzyszenie „Trzecie Miejsce” w Sępólnie Krajeńskim</w:t>
      </w:r>
    </w:p>
    <w:p w:rsidR="00671C98" w:rsidRDefault="00671C98" w:rsidP="00671C98">
      <w:pPr>
        <w:pStyle w:val="NormalnyWeb"/>
        <w:spacing w:after="0" w:line="240" w:lineRule="auto"/>
      </w:pPr>
    </w:p>
    <w:p w:rsidR="00671C98" w:rsidRDefault="00671C98" w:rsidP="00671C98">
      <w:pPr>
        <w:pStyle w:val="NormalnyWeb"/>
        <w:spacing w:after="0" w:line="240" w:lineRule="auto"/>
        <w:jc w:val="center"/>
      </w:pPr>
      <w:r>
        <w:rPr>
          <w:rFonts w:ascii="Comic Sans MS" w:hAnsi="Comic Sans MS"/>
          <w:b/>
          <w:bCs/>
        </w:rPr>
        <w:t>II. Celem konkursu jest: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 xml:space="preserve">1. Promocja </w:t>
      </w:r>
      <w:r>
        <w:rPr>
          <w:rFonts w:ascii="Comic Sans MS" w:hAnsi="Comic Sans MS"/>
          <w:color w:val="151515"/>
        </w:rPr>
        <w:t xml:space="preserve">walorów przyrodniczych i turystycznych </w:t>
      </w:r>
      <w:r>
        <w:rPr>
          <w:rFonts w:ascii="Comic Sans MS" w:hAnsi="Comic Sans MS"/>
          <w:color w:val="000000"/>
        </w:rPr>
        <w:t>Krajny na terenie Gminy Sępólno Krajeńskie.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2. Rozwijanie uzdolnień twórczych i doskonalenie umiejętności fotograficznych.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151515"/>
        </w:rPr>
        <w:t>3.U</w:t>
      </w:r>
      <w:r>
        <w:rPr>
          <w:rFonts w:ascii="Comic Sans MS" w:hAnsi="Comic Sans MS"/>
          <w:color w:val="000000"/>
        </w:rPr>
        <w:t xml:space="preserve">powszechnianie i popularyzacja fotografii jako dziedziny sztuki oraz formy spędzania wolnego czasu. </w:t>
      </w:r>
    </w:p>
    <w:p w:rsidR="00671C98" w:rsidRDefault="00671C98" w:rsidP="00671C98">
      <w:pPr>
        <w:pStyle w:val="NormalnyWeb"/>
        <w:spacing w:after="0" w:line="240" w:lineRule="auto"/>
      </w:pPr>
    </w:p>
    <w:p w:rsidR="00671C98" w:rsidRDefault="00671C98" w:rsidP="00671C98">
      <w:pPr>
        <w:pStyle w:val="NormalnyWeb"/>
        <w:spacing w:after="0" w:line="240" w:lineRule="auto"/>
        <w:jc w:val="center"/>
      </w:pPr>
      <w:r>
        <w:rPr>
          <w:rFonts w:ascii="Comic Sans MS" w:hAnsi="Comic Sans MS"/>
          <w:b/>
          <w:bCs/>
        </w:rPr>
        <w:t>III. Zasady uczestnictwa:</w:t>
      </w:r>
    </w:p>
    <w:p w:rsidR="00671C98" w:rsidRDefault="00671C98" w:rsidP="00671C98">
      <w:pPr>
        <w:pStyle w:val="NormalnyWeb"/>
        <w:spacing w:after="0" w:line="240" w:lineRule="auto"/>
        <w:jc w:val="center"/>
      </w:pP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spacing w:val="-6"/>
        </w:rPr>
        <w:t xml:space="preserve">1. W konkursie mogą wziąć udział uczniowie szkół podstawowych </w:t>
      </w:r>
      <w:r w:rsidR="00011E65">
        <w:rPr>
          <w:rFonts w:ascii="Comic Sans MS" w:hAnsi="Comic Sans MS"/>
          <w:spacing w:val="-6"/>
        </w:rPr>
        <w:t xml:space="preserve">i ponadpodstawowych </w:t>
      </w:r>
      <w:bookmarkStart w:id="0" w:name="_GoBack"/>
      <w:bookmarkEnd w:id="0"/>
      <w:r>
        <w:rPr>
          <w:rFonts w:ascii="Comic Sans MS" w:hAnsi="Comic Sans MS"/>
          <w:spacing w:val="-6"/>
        </w:rPr>
        <w:t>z Gminy Sępólno Krajeńskie w wieku od 12 – 17 lat.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spacing w:val="-6"/>
        </w:rPr>
        <w:t>2. Przedmiotem konkursu są prace fotograficzne wykonane samodzielnie przez uczestnika konkursu.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 xml:space="preserve">3. Warunkiem przystąpienia do konkursu jest wykonanie </w:t>
      </w:r>
      <w:r>
        <w:rPr>
          <w:rFonts w:ascii="Comic Sans MS" w:hAnsi="Comic Sans MS"/>
          <w:b/>
          <w:bCs/>
          <w:color w:val="000000"/>
        </w:rPr>
        <w:t xml:space="preserve">jednego lub dwóch zdjęć ukazujących walory </w:t>
      </w:r>
      <w:r w:rsidR="00181895">
        <w:rPr>
          <w:rFonts w:ascii="Comic Sans MS" w:hAnsi="Comic Sans MS"/>
          <w:b/>
          <w:bCs/>
          <w:color w:val="000000"/>
        </w:rPr>
        <w:t>turystyczne</w:t>
      </w:r>
      <w:r>
        <w:rPr>
          <w:rFonts w:ascii="Comic Sans MS" w:hAnsi="Comic Sans MS"/>
          <w:b/>
          <w:bCs/>
          <w:color w:val="000000"/>
        </w:rPr>
        <w:t xml:space="preserve"> i przyrodnicze Krajny.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 xml:space="preserve">4. Fotografie dostarczyć należy w wersji elektronicznej ( zapisane w formie JPG) </w:t>
      </w:r>
      <w:r>
        <w:rPr>
          <w:rFonts w:ascii="Comic Sans MS" w:hAnsi="Comic Sans MS"/>
          <w:color w:val="000000"/>
        </w:rPr>
        <w:br/>
        <w:t xml:space="preserve">e-mailem na adres kontakt@biblioteka-sepolno.pl lub osobiście w sępoleńskiej bibliotece. 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5. Fotografie muszą być zaopatrzone w następujące informacje: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- tytuły prac lub informację dotyczącą przedstawianego obiektu lub miejsca,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- imię, nazwisko i wiek autora,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lastRenderedPageBreak/>
        <w:t>- telefon kontaktowy,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- wypełnioną zgodę na uczestnictwo w konkursie osoby niepełnoletniej, oświadczenie o posiadaniu praw autorskich do zdjęć (patrz załącznik nr 1).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6. Ocena nadesłanych prac dokonywana będzie przez Jury powołane przez Organizatora.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 xml:space="preserve">7. Jury biorąc pod uwagę zgodność z tematem i wartość artystyczną fotografii przyzna trzy nagrody główne. Dodatkowo 30 najciekawszych prac zostanie zaprezentowanych na wystawie pokonkursowej. 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 xml:space="preserve">8. Prace należy składać do dnia </w:t>
      </w:r>
      <w:r>
        <w:rPr>
          <w:rFonts w:ascii="Comic Sans MS" w:hAnsi="Comic Sans MS"/>
          <w:b/>
          <w:bCs/>
        </w:rPr>
        <w:t>30 lipca 2021 r</w:t>
      </w:r>
      <w:r>
        <w:rPr>
          <w:rFonts w:ascii="Comic Sans MS" w:hAnsi="Comic Sans MS"/>
        </w:rPr>
        <w:t>. w oddziale dla dzieci Biblioteki Publicznej im. Jarosława Iwaszkiewicza w Sępólnie Krajeńskim, ul. Wojska Polskiego 22.</w:t>
      </w:r>
    </w:p>
    <w:p w:rsidR="00671C98" w:rsidRDefault="00671C98" w:rsidP="00671C98">
      <w:pPr>
        <w:pStyle w:val="NormalnyWeb"/>
        <w:spacing w:after="0" w:line="240" w:lineRule="auto"/>
        <w:jc w:val="center"/>
      </w:pPr>
    </w:p>
    <w:p w:rsidR="00671C98" w:rsidRDefault="00671C98" w:rsidP="00671C98">
      <w:pPr>
        <w:pStyle w:val="NormalnyWeb"/>
        <w:spacing w:after="0" w:line="240" w:lineRule="auto"/>
        <w:jc w:val="center"/>
      </w:pPr>
      <w:r>
        <w:rPr>
          <w:rFonts w:ascii="Comic Sans MS" w:hAnsi="Comic Sans MS"/>
          <w:b/>
          <w:bCs/>
          <w:color w:val="000000"/>
        </w:rPr>
        <w:t>IV. Ogłoszenie wyników Konkursu</w:t>
      </w:r>
    </w:p>
    <w:p w:rsidR="00671C98" w:rsidRDefault="00671C98" w:rsidP="00671C98">
      <w:pPr>
        <w:pStyle w:val="NormalnyWeb"/>
        <w:spacing w:after="0" w:line="240" w:lineRule="auto"/>
        <w:ind w:firstLine="709"/>
      </w:pP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>1. Lista laureatów zostanie opublikowana na stronie Internetowej</w:t>
      </w:r>
    </w:p>
    <w:p w:rsidR="00671C98" w:rsidRDefault="00011E65" w:rsidP="00671C98">
      <w:pPr>
        <w:pStyle w:val="NormalnyWeb"/>
        <w:spacing w:after="0" w:line="240" w:lineRule="auto"/>
        <w:ind w:firstLine="709"/>
      </w:pPr>
      <w:hyperlink r:id="rId5" w:history="1">
        <w:r w:rsidR="00671C98">
          <w:rPr>
            <w:rStyle w:val="Hipercze"/>
            <w:rFonts w:ascii="Comic Sans MS" w:hAnsi="Comic Sans MS"/>
          </w:rPr>
          <w:t>www.biblioteka-sepolno.pl</w:t>
        </w:r>
      </w:hyperlink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 xml:space="preserve">2. Osoby nagrodzone/wyróżnione zostaną powiadomione telefonicznie lub mailowo </w:t>
      </w:r>
      <w:r>
        <w:rPr>
          <w:rFonts w:ascii="Comic Sans MS" w:hAnsi="Comic Sans MS"/>
        </w:rPr>
        <w:br/>
        <w:t>- w terminie do 17 sierpnia 2021 r.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 xml:space="preserve">3. Nagrody wręczone zostaną 18 sierpnia 2021 r. w Bibliotece Publicznej im. </w:t>
      </w:r>
      <w:r>
        <w:rPr>
          <w:rFonts w:ascii="Comic Sans MS" w:hAnsi="Comic Sans MS"/>
        </w:rPr>
        <w:br/>
        <w:t>J. Iwaszkiewicza w Sępólnie Krajeńskim.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 xml:space="preserve">4. Prace laureatów prezentowane będą na wystawie pokonkursowej od 18 sierpnia do 17 września 2021 r. w sępoleńskiej bibliotece. </w:t>
      </w:r>
    </w:p>
    <w:p w:rsidR="00671C98" w:rsidRDefault="00671C98" w:rsidP="00671C98">
      <w:pPr>
        <w:pStyle w:val="NormalnyWeb"/>
        <w:spacing w:after="0" w:line="240" w:lineRule="auto"/>
      </w:pPr>
    </w:p>
    <w:p w:rsidR="00671C98" w:rsidRDefault="00671C98" w:rsidP="00671C98">
      <w:pPr>
        <w:pStyle w:val="NormalnyWeb"/>
        <w:spacing w:after="0" w:line="240" w:lineRule="auto"/>
        <w:jc w:val="center"/>
      </w:pPr>
      <w:r>
        <w:rPr>
          <w:rFonts w:ascii="Comic Sans MS" w:hAnsi="Comic Sans MS"/>
          <w:b/>
          <w:bCs/>
        </w:rPr>
        <w:t>V. Odpowiedzialność organizatora i uczestników konkursu</w:t>
      </w:r>
    </w:p>
    <w:p w:rsidR="00671C98" w:rsidRDefault="00671C98" w:rsidP="00671C98">
      <w:pPr>
        <w:pStyle w:val="NormalnyWeb"/>
        <w:spacing w:after="0" w:line="240" w:lineRule="auto"/>
        <w:jc w:val="center"/>
      </w:pP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>1. Uczestnik konkursu oświadcza, że jestem autorem dostarczonych zdjęć i nie narusza praw autorskich oraz dóbr osobistych innych osób. Wyraża zgodę na nieodpłatne wykorzystywanie, rozpowszechnianie oraz prezentacje na wystawie pokonkursowej nadesłanych zdjęć.</w:t>
      </w:r>
    </w:p>
    <w:p w:rsidR="00671C98" w:rsidRDefault="00671C98" w:rsidP="00671C98">
      <w:pPr>
        <w:pStyle w:val="NormalnyWeb"/>
        <w:spacing w:after="0" w:line="240" w:lineRule="auto"/>
      </w:pP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shd w:val="clear" w:color="auto" w:fill="FFFFFF"/>
        </w:rPr>
        <w:lastRenderedPageBreak/>
        <w:t>2. Fotografie</w:t>
      </w:r>
      <w:r>
        <w:rPr>
          <w:rFonts w:ascii="Comic Sans MS" w:hAnsi="Comic Sans MS"/>
        </w:rPr>
        <w:t xml:space="preserve"> przechodzą na własność Organizatora. </w:t>
      </w:r>
    </w:p>
    <w:p w:rsidR="00671C98" w:rsidRDefault="00671C98" w:rsidP="00671C98">
      <w:pPr>
        <w:pStyle w:val="NormalnyWeb"/>
        <w:spacing w:after="0" w:line="240" w:lineRule="auto"/>
      </w:pP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>3. Poprzez udział w konkursie uczestnik i jego opiekun wyraża zgodę na :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 xml:space="preserve">- przetwarzanie przez Organizatora danych osobowych uczestników w zakresie niezbędnym do przeprowadzenia konkursu fotograficznego. 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</w:rPr>
        <w:t>- wykorzystanie wizerunku dziecka w materiałach promocyjnych Stowarzyszenia Trzecie Miejsce i Biblioteki Publicznej im. Jarosława Iwaszkiewicza w Sępólnie Krajeńskim na następujących polach eksploatacji (m.in. foldery, plakaty, artykuły prasowe, wywiady, Internet www.biblioteka-sepolno.pl oraz inne strony z treściami dotyczącymi edukacji kulturalnej, edukacji artystycznej, amatorskiego ruchu artystycznego).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 xml:space="preserve">4. Administratorem danych osobowych gromadzonych w trakcie Konkursu jest Stowarzyszenie „Trzecie Miejsce” w Sępólnie Krajeńskim. Przetwarzanie danych osobowych odbywać się będzie na zasadach przewidzianych w Rozporządzeniu Parlamentu Europejskiego i Rady (UE) 2016/679z dnia 27 kwietnia 2016 r. </w:t>
      </w:r>
      <w:r>
        <w:rPr>
          <w:rFonts w:ascii="Comic Sans MS" w:hAnsi="Comic Sans MS"/>
          <w:color w:val="000000"/>
        </w:rPr>
        <w:br/>
        <w:t>w sprawie ochrony osób fizycznych w związku z przetwarzaniem danych osobowych i w sprawie swobodnego przepływu takich danych oraz uchylenia dyrektywy 95/46/WE (ogólne rozporządzenie o ochronie danych).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5. Osobom wskazanym w pkt 4 przysługuje prawo dostępu do przekazanych danych osobowych, żądania ich sprostowania, usunięcia albo ograniczenia przetwarzania, przenoszenia do innego administratora, sprzeciwu wobec przetwarzania danych oraz wycofania zgody w dowolnym momencie, przy czym cofnięcie zgody nie ma wpływu na zgodność z prawem przetwarzania danych przez Stowarzyszenie przed cofnięciem zgody.</w:t>
      </w:r>
    </w:p>
    <w:p w:rsidR="00671C98" w:rsidRDefault="00671C98" w:rsidP="00671C98">
      <w:pPr>
        <w:pStyle w:val="NormalnyWeb"/>
        <w:spacing w:after="0" w:line="240" w:lineRule="auto"/>
      </w:pPr>
      <w:r>
        <w:rPr>
          <w:rFonts w:ascii="Comic Sans MS" w:hAnsi="Comic Sans MS"/>
          <w:color w:val="000000"/>
        </w:rPr>
        <w:t>6. Mają Państwo prawo wniesienia skargi do Prezesa Urzędu Ochrony Danych Osobowych (ul. Stawki 2, 00-193 Warszawa), gdy uznają Państwo, że przetwarzanie Pani/Pana danych osobowych odbywa się z naruszeniem przepisów Rozporządzenia Ogólnego.</w:t>
      </w:r>
    </w:p>
    <w:p w:rsidR="00671C98" w:rsidRDefault="00671C98" w:rsidP="00671C98">
      <w:pPr>
        <w:pStyle w:val="NormalnyWeb"/>
        <w:spacing w:after="0" w:line="240" w:lineRule="auto"/>
        <w:jc w:val="center"/>
      </w:pPr>
    </w:p>
    <w:p w:rsidR="00671C98" w:rsidRDefault="00671C98" w:rsidP="00671C98">
      <w:pPr>
        <w:pStyle w:val="NormalnyWeb"/>
        <w:spacing w:after="0" w:line="240" w:lineRule="auto"/>
        <w:jc w:val="center"/>
      </w:pPr>
    </w:p>
    <w:p w:rsidR="00671C98" w:rsidRDefault="00671C98" w:rsidP="00671C98">
      <w:pPr>
        <w:pStyle w:val="NormalnyWeb"/>
        <w:spacing w:after="0" w:line="240" w:lineRule="auto"/>
        <w:jc w:val="center"/>
      </w:pPr>
      <w:r>
        <w:rPr>
          <w:rFonts w:ascii="Comic Sans MS" w:hAnsi="Comic Sans MS"/>
          <w:b/>
          <w:bCs/>
          <w:color w:val="CC0066"/>
          <w:sz w:val="26"/>
          <w:szCs w:val="26"/>
        </w:rPr>
        <w:t xml:space="preserve">Konkurs zorganizowano w ramach projektu „W krajeńskich barwach”. </w:t>
      </w:r>
      <w:r>
        <w:rPr>
          <w:rFonts w:ascii="Comic Sans MS" w:hAnsi="Comic Sans MS"/>
          <w:b/>
          <w:bCs/>
          <w:color w:val="CC0066"/>
          <w:sz w:val="26"/>
          <w:szCs w:val="26"/>
        </w:rPr>
        <w:br/>
        <w:t>Projekt finansowany jest ze środków</w:t>
      </w:r>
      <w:r>
        <w:t xml:space="preserve"> </w:t>
      </w:r>
      <w:r>
        <w:rPr>
          <w:rFonts w:ascii="Comic Sans MS" w:hAnsi="Comic Sans MS"/>
          <w:b/>
          <w:bCs/>
          <w:color w:val="CC0066"/>
          <w:sz w:val="26"/>
          <w:szCs w:val="26"/>
        </w:rPr>
        <w:t xml:space="preserve">Gminy Sępólno Krajeńskie, </w:t>
      </w:r>
      <w:r>
        <w:rPr>
          <w:rFonts w:ascii="Comic Sans MS" w:hAnsi="Comic Sans MS"/>
          <w:b/>
          <w:bCs/>
          <w:color w:val="CC0066"/>
          <w:sz w:val="26"/>
          <w:szCs w:val="26"/>
        </w:rPr>
        <w:br/>
        <w:t xml:space="preserve">a realizowany przez Stowarzyszenie „Trzecie Miejsce”. </w:t>
      </w:r>
    </w:p>
    <w:p w:rsidR="005C11A0" w:rsidRDefault="005C11A0"/>
    <w:sectPr w:rsidR="005C11A0" w:rsidSect="00671C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98"/>
    <w:rsid w:val="00011E65"/>
    <w:rsid w:val="00181895"/>
    <w:rsid w:val="005C11A0"/>
    <w:rsid w:val="006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1C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1C9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1C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1C9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teka-sepol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Skibińska</dc:creator>
  <cp:lastModifiedBy>Paulina Skibińska</cp:lastModifiedBy>
  <cp:revision>4</cp:revision>
  <dcterms:created xsi:type="dcterms:W3CDTF">2021-06-09T12:06:00Z</dcterms:created>
  <dcterms:modified xsi:type="dcterms:W3CDTF">2021-06-16T11:42:00Z</dcterms:modified>
</cp:coreProperties>
</file>